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0C44" w14:textId="77777777" w:rsidR="004D1C1B" w:rsidRPr="00AD415B" w:rsidRDefault="004D1C1B" w:rsidP="006456DB">
      <w:pPr>
        <w:spacing w:line="360" w:lineRule="auto"/>
        <w:rPr>
          <w:rFonts w:ascii="Arial" w:hAnsi="Arial" w:cs="Arial"/>
          <w:sz w:val="28"/>
          <w:szCs w:val="28"/>
        </w:rPr>
      </w:pPr>
    </w:p>
    <w:p w14:paraId="2CC73757" w14:textId="77777777" w:rsidR="00606C9B" w:rsidRDefault="00D023A7" w:rsidP="006456D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6.2</w:t>
      </w:r>
      <w:r w:rsidR="00A96010">
        <w:rPr>
          <w:rFonts w:ascii="Arial" w:hAnsi="Arial" w:cs="Arial"/>
          <w:b/>
          <w:sz w:val="28"/>
          <w:szCs w:val="28"/>
        </w:rPr>
        <w:t xml:space="preserve"> </w:t>
      </w:r>
      <w:r w:rsidR="002B2469" w:rsidRPr="00AD415B">
        <w:rPr>
          <w:rFonts w:ascii="Arial" w:hAnsi="Arial" w:cs="Arial"/>
          <w:b/>
          <w:sz w:val="28"/>
          <w:szCs w:val="28"/>
        </w:rPr>
        <w:t>Managing c</w:t>
      </w:r>
      <w:r w:rsidR="00247CA1">
        <w:rPr>
          <w:rFonts w:ascii="Arial" w:hAnsi="Arial" w:cs="Arial"/>
          <w:b/>
          <w:sz w:val="28"/>
          <w:szCs w:val="28"/>
        </w:rPr>
        <w:t xml:space="preserve">hildren </w:t>
      </w:r>
      <w:r w:rsidR="004D1C1B" w:rsidRPr="00AD415B">
        <w:rPr>
          <w:rFonts w:ascii="Arial" w:hAnsi="Arial" w:cs="Arial"/>
          <w:b/>
          <w:sz w:val="28"/>
          <w:szCs w:val="28"/>
        </w:rPr>
        <w:t xml:space="preserve">who are </w:t>
      </w:r>
      <w:r w:rsidR="00041C93" w:rsidRPr="00AD415B">
        <w:rPr>
          <w:rFonts w:ascii="Arial" w:hAnsi="Arial" w:cs="Arial"/>
          <w:b/>
          <w:sz w:val="28"/>
          <w:szCs w:val="28"/>
        </w:rPr>
        <w:t>sick</w:t>
      </w:r>
      <w:r w:rsidR="001B5389">
        <w:rPr>
          <w:rFonts w:ascii="Arial" w:hAnsi="Arial" w:cs="Arial"/>
          <w:b/>
          <w:sz w:val="28"/>
          <w:szCs w:val="28"/>
        </w:rPr>
        <w:t>,</w:t>
      </w:r>
      <w:r w:rsidR="004D1C1B" w:rsidRPr="00AD415B">
        <w:rPr>
          <w:rFonts w:ascii="Arial" w:hAnsi="Arial" w:cs="Arial"/>
          <w:b/>
          <w:sz w:val="28"/>
          <w:szCs w:val="28"/>
        </w:rPr>
        <w:t xml:space="preserve"> infectious</w:t>
      </w:r>
      <w:r w:rsidR="004339A5">
        <w:rPr>
          <w:rFonts w:ascii="Arial" w:hAnsi="Arial" w:cs="Arial"/>
          <w:b/>
          <w:sz w:val="28"/>
          <w:szCs w:val="28"/>
        </w:rPr>
        <w:t>,</w:t>
      </w:r>
      <w:r w:rsidR="00247CA1">
        <w:rPr>
          <w:rFonts w:ascii="Arial" w:hAnsi="Arial" w:cs="Arial"/>
          <w:b/>
          <w:sz w:val="28"/>
          <w:szCs w:val="28"/>
        </w:rPr>
        <w:t xml:space="preserve"> or with allergies</w:t>
      </w:r>
    </w:p>
    <w:p w14:paraId="71A2C5A4" w14:textId="77777777" w:rsidR="004D1C1B" w:rsidRPr="006456DB" w:rsidRDefault="004D1C1B" w:rsidP="006456D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8517E5" w14:textId="77777777" w:rsidR="004D1C1B" w:rsidRPr="006456DB" w:rsidRDefault="004D1C1B" w:rsidP="006456D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456DB">
        <w:rPr>
          <w:rFonts w:ascii="Arial" w:hAnsi="Arial" w:cs="Arial"/>
          <w:b/>
          <w:sz w:val="22"/>
          <w:szCs w:val="22"/>
        </w:rPr>
        <w:t>Policy statement</w:t>
      </w:r>
    </w:p>
    <w:p w14:paraId="68F274A5" w14:textId="77777777" w:rsidR="004D1C1B" w:rsidRPr="006456DB" w:rsidRDefault="004D1C1B" w:rsidP="006456DB">
      <w:pPr>
        <w:spacing w:line="360" w:lineRule="auto"/>
        <w:rPr>
          <w:rFonts w:ascii="Arial" w:hAnsi="Arial" w:cs="Arial"/>
          <w:sz w:val="22"/>
          <w:szCs w:val="22"/>
        </w:rPr>
      </w:pPr>
    </w:p>
    <w:p w14:paraId="3871D095" w14:textId="77777777" w:rsidR="00465E9E" w:rsidRPr="006456DB" w:rsidRDefault="000A14E0" w:rsidP="006456D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 Mary’s Preschool</w:t>
      </w:r>
      <w:r w:rsidR="006456DB" w:rsidRPr="006456DB">
        <w:rPr>
          <w:rFonts w:ascii="Arial" w:hAnsi="Arial" w:cs="Arial"/>
          <w:sz w:val="22"/>
          <w:szCs w:val="22"/>
        </w:rPr>
        <w:t xml:space="preserve"> </w:t>
      </w:r>
      <w:r w:rsidR="000A2305">
        <w:rPr>
          <w:rFonts w:ascii="Arial" w:hAnsi="Arial" w:cs="Arial"/>
          <w:sz w:val="22"/>
          <w:szCs w:val="22"/>
        </w:rPr>
        <w:t xml:space="preserve">aim to </w:t>
      </w:r>
      <w:r w:rsidR="006456DB" w:rsidRPr="006456DB">
        <w:rPr>
          <w:rFonts w:ascii="Arial" w:hAnsi="Arial" w:cs="Arial"/>
          <w:sz w:val="22"/>
          <w:szCs w:val="22"/>
        </w:rPr>
        <w:t xml:space="preserve">provide care for healthy children through preventing cross infection of viruses and bacterial infections and promote health through identifying allergies and preventing contact with the allergenic </w:t>
      </w:r>
      <w:r w:rsidR="007922E5">
        <w:rPr>
          <w:rFonts w:ascii="Arial" w:hAnsi="Arial" w:cs="Arial"/>
          <w:sz w:val="22"/>
          <w:szCs w:val="22"/>
        </w:rPr>
        <w:t>trigger</w:t>
      </w:r>
      <w:r w:rsidR="006456DB" w:rsidRPr="006456DB">
        <w:rPr>
          <w:rFonts w:ascii="Arial" w:hAnsi="Arial" w:cs="Arial"/>
          <w:sz w:val="22"/>
          <w:szCs w:val="22"/>
        </w:rPr>
        <w:t>.</w:t>
      </w:r>
    </w:p>
    <w:p w14:paraId="015BBA86" w14:textId="77777777" w:rsidR="006456DB" w:rsidRPr="006456DB" w:rsidRDefault="006456DB" w:rsidP="006456DB">
      <w:pPr>
        <w:spacing w:line="360" w:lineRule="auto"/>
        <w:rPr>
          <w:rFonts w:ascii="Arial" w:hAnsi="Arial" w:cs="Arial"/>
          <w:sz w:val="22"/>
          <w:szCs w:val="22"/>
        </w:rPr>
      </w:pPr>
    </w:p>
    <w:p w14:paraId="370F6AB7" w14:textId="77777777" w:rsidR="004B5E84" w:rsidRPr="006456DB" w:rsidRDefault="00182FA9" w:rsidP="006456D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456DB">
        <w:rPr>
          <w:rFonts w:ascii="Arial" w:hAnsi="Arial" w:cs="Arial"/>
          <w:b/>
          <w:sz w:val="22"/>
          <w:szCs w:val="22"/>
        </w:rPr>
        <w:t>Procedure</w:t>
      </w:r>
      <w:r w:rsidR="004E1095" w:rsidRPr="006456DB">
        <w:rPr>
          <w:rFonts w:ascii="Arial" w:hAnsi="Arial" w:cs="Arial"/>
          <w:b/>
          <w:sz w:val="22"/>
          <w:szCs w:val="22"/>
        </w:rPr>
        <w:t>s</w:t>
      </w:r>
      <w:r w:rsidRPr="006456DB">
        <w:rPr>
          <w:rFonts w:ascii="Arial" w:hAnsi="Arial" w:cs="Arial"/>
          <w:b/>
          <w:sz w:val="22"/>
          <w:szCs w:val="22"/>
        </w:rPr>
        <w:t xml:space="preserve"> for children who are sick or infectious</w:t>
      </w:r>
    </w:p>
    <w:p w14:paraId="657DC59F" w14:textId="77777777" w:rsidR="004E1095" w:rsidRPr="006456DB" w:rsidRDefault="004E1095" w:rsidP="006456D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135395" w14:textId="77777777" w:rsidR="006456DB" w:rsidRPr="006456DB" w:rsidRDefault="006456D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 xml:space="preserve">If children appear unwell during the day – </w:t>
      </w:r>
      <w:r w:rsidR="00E52C61">
        <w:rPr>
          <w:rFonts w:ascii="Arial" w:hAnsi="Arial" w:cs="Arial"/>
          <w:sz w:val="22"/>
          <w:szCs w:val="22"/>
        </w:rPr>
        <w:t xml:space="preserve">for example, if they </w:t>
      </w:r>
      <w:r w:rsidRPr="006456DB">
        <w:rPr>
          <w:rFonts w:ascii="Arial" w:hAnsi="Arial" w:cs="Arial"/>
          <w:sz w:val="22"/>
          <w:szCs w:val="22"/>
        </w:rPr>
        <w:t xml:space="preserve">have a temperature, sickness, diarrhoea or pains, particularly in the head or stomach – </w:t>
      </w:r>
      <w:r w:rsidR="00F75F88">
        <w:rPr>
          <w:rFonts w:ascii="Arial" w:hAnsi="Arial" w:cs="Arial"/>
          <w:sz w:val="22"/>
          <w:szCs w:val="22"/>
        </w:rPr>
        <w:t>our</w:t>
      </w:r>
      <w:r w:rsidR="00F75F88" w:rsidRPr="006456DB">
        <w:rPr>
          <w:rFonts w:ascii="Arial" w:hAnsi="Arial" w:cs="Arial"/>
          <w:sz w:val="22"/>
          <w:szCs w:val="22"/>
        </w:rPr>
        <w:t xml:space="preserve"> </w:t>
      </w:r>
      <w:r w:rsidRPr="006456DB">
        <w:rPr>
          <w:rFonts w:ascii="Arial" w:hAnsi="Arial" w:cs="Arial"/>
          <w:sz w:val="22"/>
          <w:szCs w:val="22"/>
        </w:rPr>
        <w:t xml:space="preserve">manager call the parents and ask them to collect the child, or </w:t>
      </w:r>
      <w:r w:rsidR="00F75F88">
        <w:rPr>
          <w:rFonts w:ascii="Arial" w:hAnsi="Arial" w:cs="Arial"/>
          <w:sz w:val="22"/>
          <w:szCs w:val="22"/>
        </w:rPr>
        <w:t xml:space="preserve">to </w:t>
      </w:r>
      <w:r w:rsidRPr="006456DB">
        <w:rPr>
          <w:rFonts w:ascii="Arial" w:hAnsi="Arial" w:cs="Arial"/>
          <w:sz w:val="22"/>
          <w:szCs w:val="22"/>
        </w:rPr>
        <w:t>send a known carer to collect the child on their behalf.</w:t>
      </w:r>
    </w:p>
    <w:p w14:paraId="717A4767" w14:textId="77777777" w:rsidR="006456DB" w:rsidRPr="006456DB" w:rsidRDefault="006456D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 xml:space="preserve">If a child has a temperature, they are kept cool, by removing top clothing and sponging their heads with cool </w:t>
      </w:r>
      <w:r w:rsidR="000A14E0" w:rsidRPr="006456DB">
        <w:rPr>
          <w:rFonts w:ascii="Arial" w:hAnsi="Arial" w:cs="Arial"/>
          <w:sz w:val="22"/>
          <w:szCs w:val="22"/>
        </w:rPr>
        <w:t>water but</w:t>
      </w:r>
      <w:r w:rsidRPr="006456DB">
        <w:rPr>
          <w:rFonts w:ascii="Arial" w:hAnsi="Arial" w:cs="Arial"/>
          <w:sz w:val="22"/>
          <w:szCs w:val="22"/>
        </w:rPr>
        <w:t xml:space="preserve"> kept away from draughts.</w:t>
      </w:r>
    </w:p>
    <w:p w14:paraId="7B12372C" w14:textId="77777777" w:rsidR="006456DB" w:rsidRDefault="006456D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>The child's temperature is taken using a forehead thermometer strip, kept in the first aid box.</w:t>
      </w:r>
    </w:p>
    <w:p w14:paraId="04DB7D76" w14:textId="77777777" w:rsidR="00074BF0" w:rsidRPr="006456DB" w:rsidRDefault="00074BF0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child’s temperature does not go down and is worryingly high, then</w:t>
      </w:r>
      <w:r w:rsidR="00DF1181">
        <w:rPr>
          <w:rFonts w:ascii="Arial" w:hAnsi="Arial" w:cs="Arial"/>
          <w:sz w:val="22"/>
          <w:szCs w:val="22"/>
        </w:rPr>
        <w:t xml:space="preserve"> we</w:t>
      </w:r>
      <w:r w:rsidR="00673D11">
        <w:rPr>
          <w:rFonts w:ascii="Arial" w:hAnsi="Arial" w:cs="Arial"/>
          <w:sz w:val="22"/>
          <w:szCs w:val="22"/>
        </w:rPr>
        <w:t xml:space="preserve"> </w:t>
      </w:r>
      <w:r w:rsidR="00DF1181">
        <w:rPr>
          <w:rFonts w:ascii="Arial" w:hAnsi="Arial" w:cs="Arial"/>
          <w:sz w:val="22"/>
          <w:szCs w:val="22"/>
        </w:rPr>
        <w:t>may give</w:t>
      </w:r>
      <w:r w:rsidR="00DE4B22">
        <w:rPr>
          <w:rFonts w:ascii="Arial" w:hAnsi="Arial" w:cs="Arial"/>
          <w:sz w:val="22"/>
          <w:szCs w:val="22"/>
        </w:rPr>
        <w:t xml:space="preserve"> them</w:t>
      </w:r>
      <w:r>
        <w:rPr>
          <w:rFonts w:ascii="Arial" w:hAnsi="Arial" w:cs="Arial"/>
          <w:sz w:val="22"/>
          <w:szCs w:val="22"/>
        </w:rPr>
        <w:t xml:space="preserve"> Calpol or another similar analgesic, after first obtaining</w:t>
      </w:r>
      <w:r w:rsidR="00DF1181">
        <w:rPr>
          <w:rFonts w:ascii="Arial" w:hAnsi="Arial" w:cs="Arial"/>
          <w:sz w:val="22"/>
          <w:szCs w:val="22"/>
        </w:rPr>
        <w:t xml:space="preserve"> verbal consent from the parent</w:t>
      </w:r>
      <w:r>
        <w:rPr>
          <w:rFonts w:ascii="Arial" w:hAnsi="Arial" w:cs="Arial"/>
          <w:sz w:val="22"/>
          <w:szCs w:val="22"/>
        </w:rPr>
        <w:t xml:space="preserve"> where possible. This is to reduce the risk of febrile convulsions. Parents sign </w:t>
      </w:r>
      <w:r w:rsidR="000A230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medication </w:t>
      </w:r>
      <w:r w:rsidR="000A2305">
        <w:rPr>
          <w:rFonts w:ascii="Arial" w:hAnsi="Arial" w:cs="Arial"/>
          <w:sz w:val="22"/>
          <w:szCs w:val="22"/>
        </w:rPr>
        <w:t xml:space="preserve">record </w:t>
      </w:r>
      <w:r>
        <w:rPr>
          <w:rFonts w:ascii="Arial" w:hAnsi="Arial" w:cs="Arial"/>
          <w:sz w:val="22"/>
          <w:szCs w:val="22"/>
        </w:rPr>
        <w:t>when the</w:t>
      </w:r>
      <w:r w:rsidR="000A230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collect their child. </w:t>
      </w:r>
    </w:p>
    <w:p w14:paraId="7368CFB0" w14:textId="77777777" w:rsidR="006456DB" w:rsidRPr="006456DB" w:rsidRDefault="006456D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 xml:space="preserve">In extreme cases of emergency, </w:t>
      </w:r>
      <w:r w:rsidR="00245A98">
        <w:rPr>
          <w:rFonts w:ascii="Arial" w:hAnsi="Arial" w:cs="Arial"/>
          <w:sz w:val="22"/>
          <w:szCs w:val="22"/>
        </w:rPr>
        <w:t>an ambulance is called</w:t>
      </w:r>
      <w:r w:rsidRPr="006456DB">
        <w:rPr>
          <w:rFonts w:ascii="Arial" w:hAnsi="Arial" w:cs="Arial"/>
          <w:sz w:val="22"/>
          <w:szCs w:val="22"/>
        </w:rPr>
        <w:t xml:space="preserve"> and the parent informed.</w:t>
      </w:r>
    </w:p>
    <w:p w14:paraId="16F47924" w14:textId="77777777" w:rsidR="006456DB" w:rsidRPr="006456DB" w:rsidRDefault="006456D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 xml:space="preserve">Parents are asked to take their child to the doctor before returning them to the setting; </w:t>
      </w:r>
      <w:r w:rsidR="00C60FCF">
        <w:rPr>
          <w:rFonts w:ascii="Arial" w:hAnsi="Arial" w:cs="Arial"/>
          <w:sz w:val="22"/>
          <w:szCs w:val="22"/>
        </w:rPr>
        <w:t>we</w:t>
      </w:r>
      <w:r w:rsidRPr="006456DB">
        <w:rPr>
          <w:rFonts w:ascii="Arial" w:hAnsi="Arial" w:cs="Arial"/>
          <w:sz w:val="22"/>
          <w:szCs w:val="22"/>
        </w:rPr>
        <w:t xml:space="preserve"> can refuse admittance to children who have a temperature, sickness and diarrhoea or a contagious infection or disease.</w:t>
      </w:r>
    </w:p>
    <w:p w14:paraId="3BD82AA0" w14:textId="77777777" w:rsidR="006456DB" w:rsidRPr="006456DB" w:rsidRDefault="006456D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>Where children have been prescribed antibiotics</w:t>
      </w:r>
      <w:r w:rsidR="00983B5B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6456DB">
        <w:rPr>
          <w:rFonts w:ascii="Arial" w:hAnsi="Arial" w:cs="Arial"/>
          <w:sz w:val="22"/>
          <w:szCs w:val="22"/>
        </w:rPr>
        <w:t xml:space="preserve">, </w:t>
      </w:r>
      <w:r w:rsidR="00C60FCF">
        <w:rPr>
          <w:rFonts w:ascii="Arial" w:hAnsi="Arial" w:cs="Arial"/>
          <w:sz w:val="22"/>
          <w:szCs w:val="22"/>
        </w:rPr>
        <w:t xml:space="preserve">we ask </w:t>
      </w:r>
      <w:r w:rsidRPr="006456DB">
        <w:rPr>
          <w:rFonts w:ascii="Arial" w:hAnsi="Arial" w:cs="Arial"/>
          <w:sz w:val="22"/>
          <w:szCs w:val="22"/>
        </w:rPr>
        <w:t>parents to keep them at home for 48 hours before returning to the setting.</w:t>
      </w:r>
    </w:p>
    <w:p w14:paraId="6EE82014" w14:textId="77777777" w:rsidR="006456DB" w:rsidRDefault="006456D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 xml:space="preserve">After diarrhoea, </w:t>
      </w:r>
      <w:r w:rsidR="00C60FCF">
        <w:rPr>
          <w:rFonts w:ascii="Arial" w:hAnsi="Arial" w:cs="Arial"/>
          <w:sz w:val="22"/>
          <w:szCs w:val="22"/>
        </w:rPr>
        <w:t xml:space="preserve">we ask </w:t>
      </w:r>
      <w:r w:rsidRPr="006456DB">
        <w:rPr>
          <w:rFonts w:ascii="Arial" w:hAnsi="Arial" w:cs="Arial"/>
          <w:sz w:val="22"/>
          <w:szCs w:val="22"/>
        </w:rPr>
        <w:t xml:space="preserve">parents keep children home for 48 hours </w:t>
      </w:r>
      <w:r w:rsidR="00983B5B">
        <w:rPr>
          <w:rFonts w:ascii="Arial" w:hAnsi="Arial" w:cs="Arial"/>
          <w:sz w:val="22"/>
          <w:szCs w:val="22"/>
        </w:rPr>
        <w:t>following the last episode</w:t>
      </w:r>
      <w:r w:rsidRPr="006456DB">
        <w:rPr>
          <w:rFonts w:ascii="Arial" w:hAnsi="Arial" w:cs="Arial"/>
          <w:sz w:val="22"/>
          <w:szCs w:val="22"/>
        </w:rPr>
        <w:t>.</w:t>
      </w:r>
    </w:p>
    <w:p w14:paraId="5A2384F1" w14:textId="77777777" w:rsidR="00983B5B" w:rsidRPr="006456DB" w:rsidRDefault="00983B5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Some activities, such as sand and water play, and self-serve snacks where there is a risk of cross-contamination may be suspended for the duration of any outbreak.</w:t>
      </w:r>
    </w:p>
    <w:p w14:paraId="1FAFFE20" w14:textId="77777777" w:rsidR="006456DB" w:rsidRPr="006456DB" w:rsidRDefault="00CF0BA3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6456DB" w:rsidRPr="006456DB">
        <w:rPr>
          <w:rFonts w:ascii="Arial" w:hAnsi="Arial" w:cs="Arial"/>
          <w:sz w:val="22"/>
          <w:szCs w:val="22"/>
        </w:rPr>
        <w:t xml:space="preserve"> a list of excludable diseases and current exclusion times. The full list is obtainable from</w:t>
      </w:r>
    </w:p>
    <w:p w14:paraId="3DB4CCAB" w14:textId="77777777" w:rsidR="006456DB" w:rsidRPr="006456DB" w:rsidRDefault="000A14E0" w:rsidP="00B7616D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hyperlink r:id="rId8" w:history="1">
        <w:r w:rsidRPr="00281B24">
          <w:rPr>
            <w:rStyle w:val="Hyperlink"/>
            <w:rFonts w:ascii="Arial" w:hAnsi="Arial" w:cs="Arial"/>
            <w:sz w:val="22"/>
            <w:szCs w:val="22"/>
          </w:rPr>
          <w:t>www.hpa.org.uk/webc/HPAwebFile/HPAweb_C/1194947358374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6456DB" w:rsidRPr="006456DB">
        <w:rPr>
          <w:rFonts w:ascii="Arial" w:hAnsi="Arial" w:cs="Arial"/>
          <w:sz w:val="22"/>
          <w:szCs w:val="22"/>
        </w:rPr>
        <w:t xml:space="preserve"> and includes common childhood illnesses such as measles.</w:t>
      </w:r>
    </w:p>
    <w:p w14:paraId="5C1C9B0E" w14:textId="77777777" w:rsidR="006456DB" w:rsidRPr="006456DB" w:rsidRDefault="006456DB" w:rsidP="006456DB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5075473F" w14:textId="77777777" w:rsidR="006456DB" w:rsidRPr="006456DB" w:rsidRDefault="006456DB" w:rsidP="006456DB">
      <w:pPr>
        <w:pStyle w:val="ListParagraph"/>
        <w:spacing w:line="360" w:lineRule="auto"/>
        <w:ind w:left="0"/>
        <w:rPr>
          <w:rFonts w:ascii="Arial" w:hAnsi="Arial" w:cs="Arial"/>
          <w:i/>
          <w:sz w:val="22"/>
          <w:szCs w:val="22"/>
        </w:rPr>
      </w:pPr>
      <w:r w:rsidRPr="006456DB">
        <w:rPr>
          <w:rFonts w:ascii="Arial" w:hAnsi="Arial" w:cs="Arial"/>
          <w:i/>
          <w:sz w:val="22"/>
          <w:szCs w:val="22"/>
        </w:rPr>
        <w:t>Reporting of ‘notifiable diseases’</w:t>
      </w:r>
    </w:p>
    <w:p w14:paraId="3E3B0996" w14:textId="77777777" w:rsidR="006456DB" w:rsidRPr="006456DB" w:rsidRDefault="006456D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 xml:space="preserve">If a child or adult is diagnosed as suffering from a notifiable disease under the Health Protection (Notification) Regulations 2010, the GP will report this to </w:t>
      </w:r>
      <w:r w:rsidR="00A74C1F">
        <w:rPr>
          <w:rFonts w:ascii="Arial" w:hAnsi="Arial" w:cs="Arial"/>
          <w:sz w:val="22"/>
          <w:szCs w:val="22"/>
        </w:rPr>
        <w:t>Public Health England</w:t>
      </w:r>
      <w:r w:rsidRPr="006456DB">
        <w:rPr>
          <w:rFonts w:ascii="Arial" w:hAnsi="Arial" w:cs="Arial"/>
          <w:sz w:val="22"/>
          <w:szCs w:val="22"/>
        </w:rPr>
        <w:t>.</w:t>
      </w:r>
    </w:p>
    <w:p w14:paraId="79EBA731" w14:textId="77777777" w:rsidR="00C406DF" w:rsidRPr="006456DB" w:rsidRDefault="006456DB" w:rsidP="006456D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 xml:space="preserve">When </w:t>
      </w:r>
      <w:r w:rsidR="00D2141E">
        <w:rPr>
          <w:rFonts w:ascii="Arial" w:hAnsi="Arial" w:cs="Arial"/>
          <w:sz w:val="22"/>
          <w:szCs w:val="22"/>
        </w:rPr>
        <w:t>we</w:t>
      </w:r>
      <w:r w:rsidRPr="006456DB">
        <w:rPr>
          <w:rFonts w:ascii="Arial" w:hAnsi="Arial" w:cs="Arial"/>
          <w:sz w:val="22"/>
          <w:szCs w:val="22"/>
        </w:rPr>
        <w:t xml:space="preserve"> become aware, or </w:t>
      </w:r>
      <w:r w:rsidR="00D2141E">
        <w:rPr>
          <w:rFonts w:ascii="Arial" w:hAnsi="Arial" w:cs="Arial"/>
          <w:sz w:val="22"/>
          <w:szCs w:val="22"/>
        </w:rPr>
        <w:t>are</w:t>
      </w:r>
      <w:r w:rsidR="00D2141E" w:rsidRPr="006456DB">
        <w:rPr>
          <w:rFonts w:ascii="Arial" w:hAnsi="Arial" w:cs="Arial"/>
          <w:sz w:val="22"/>
          <w:szCs w:val="22"/>
        </w:rPr>
        <w:t xml:space="preserve"> </w:t>
      </w:r>
      <w:r w:rsidRPr="006456DB">
        <w:rPr>
          <w:rFonts w:ascii="Arial" w:hAnsi="Arial" w:cs="Arial"/>
          <w:sz w:val="22"/>
          <w:szCs w:val="22"/>
        </w:rPr>
        <w:t xml:space="preserve">formally informed of the notifiable disease, </w:t>
      </w:r>
      <w:r w:rsidR="00D2141E">
        <w:rPr>
          <w:rFonts w:ascii="Arial" w:hAnsi="Arial" w:cs="Arial"/>
          <w:sz w:val="22"/>
          <w:szCs w:val="22"/>
        </w:rPr>
        <w:t>our</w:t>
      </w:r>
      <w:r w:rsidR="00D2141E" w:rsidRPr="006456DB">
        <w:rPr>
          <w:rFonts w:ascii="Arial" w:hAnsi="Arial" w:cs="Arial"/>
          <w:sz w:val="22"/>
          <w:szCs w:val="22"/>
        </w:rPr>
        <w:t xml:space="preserve"> </w:t>
      </w:r>
      <w:r w:rsidRPr="006456DB">
        <w:rPr>
          <w:rFonts w:ascii="Arial" w:hAnsi="Arial" w:cs="Arial"/>
          <w:sz w:val="22"/>
          <w:szCs w:val="22"/>
        </w:rPr>
        <w:t xml:space="preserve">manager informs Ofsted and </w:t>
      </w:r>
      <w:r w:rsidR="00A74C1F">
        <w:rPr>
          <w:rFonts w:ascii="Arial" w:hAnsi="Arial" w:cs="Arial"/>
          <w:sz w:val="22"/>
          <w:szCs w:val="22"/>
        </w:rPr>
        <w:t>contacts Public Health England</w:t>
      </w:r>
      <w:r w:rsidR="00983B5B">
        <w:rPr>
          <w:rFonts w:ascii="Arial" w:hAnsi="Arial" w:cs="Arial"/>
          <w:sz w:val="22"/>
          <w:szCs w:val="22"/>
        </w:rPr>
        <w:t xml:space="preserve">, and </w:t>
      </w:r>
      <w:r w:rsidRPr="006456DB">
        <w:rPr>
          <w:rFonts w:ascii="Arial" w:hAnsi="Arial" w:cs="Arial"/>
          <w:sz w:val="22"/>
          <w:szCs w:val="22"/>
        </w:rPr>
        <w:t>act</w:t>
      </w:r>
      <w:r w:rsidR="00D2141E">
        <w:rPr>
          <w:rFonts w:ascii="Arial" w:hAnsi="Arial" w:cs="Arial"/>
          <w:sz w:val="22"/>
          <w:szCs w:val="22"/>
        </w:rPr>
        <w:t>[</w:t>
      </w:r>
      <w:r w:rsidRPr="006456DB">
        <w:rPr>
          <w:rFonts w:ascii="Arial" w:hAnsi="Arial" w:cs="Arial"/>
          <w:sz w:val="22"/>
          <w:szCs w:val="22"/>
        </w:rPr>
        <w:t>s</w:t>
      </w:r>
      <w:r w:rsidR="00D2141E">
        <w:rPr>
          <w:rFonts w:ascii="Arial" w:hAnsi="Arial" w:cs="Arial"/>
          <w:sz w:val="22"/>
          <w:szCs w:val="22"/>
        </w:rPr>
        <w:t>]</w:t>
      </w:r>
      <w:r w:rsidRPr="006456DB">
        <w:rPr>
          <w:rFonts w:ascii="Arial" w:hAnsi="Arial" w:cs="Arial"/>
          <w:sz w:val="22"/>
          <w:szCs w:val="22"/>
        </w:rPr>
        <w:t xml:space="preserve"> on any advice given.</w:t>
      </w:r>
    </w:p>
    <w:p w14:paraId="6079EBA0" w14:textId="77777777" w:rsidR="00182FA9" w:rsidRPr="006456DB" w:rsidRDefault="00182FA9" w:rsidP="006456DB">
      <w:pPr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40513776" w14:textId="77777777" w:rsidR="006456DB" w:rsidRPr="006456DB" w:rsidRDefault="006456DB" w:rsidP="006456DB">
      <w:pPr>
        <w:spacing w:line="360" w:lineRule="auto"/>
        <w:rPr>
          <w:rFonts w:ascii="Arial" w:hAnsi="Arial" w:cs="Arial"/>
          <w:bCs/>
          <w:i/>
          <w:kern w:val="32"/>
          <w:sz w:val="22"/>
          <w:szCs w:val="22"/>
          <w:lang w:eastAsia="en-US"/>
        </w:rPr>
      </w:pPr>
      <w:r w:rsidRPr="006456DB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>HIV/AIDS/Hepatitis procedure</w:t>
      </w:r>
    </w:p>
    <w:p w14:paraId="06C977A6" w14:textId="77777777" w:rsidR="006456DB" w:rsidRPr="003F7FA2" w:rsidRDefault="006456DB" w:rsidP="00AC34EB">
      <w:p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3F7FA2">
        <w:rPr>
          <w:rFonts w:ascii="Arial" w:hAnsi="Arial" w:cs="Arial"/>
          <w:bCs/>
          <w:kern w:val="32"/>
          <w:sz w:val="22"/>
          <w:szCs w:val="22"/>
          <w:lang w:eastAsia="en-US"/>
        </w:rPr>
        <w:t>HIV virus, like other viruses such as Hepatitis A, B and C, are spread through body fluids. Hygiene precautions for dealing with body fluids are the same for all children and adults.</w:t>
      </w:r>
      <w:r w:rsidR="003F7FA2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 We:</w:t>
      </w:r>
    </w:p>
    <w:p w14:paraId="79FFBD3E" w14:textId="77777777" w:rsidR="006456DB" w:rsidRPr="003F7FA2" w:rsidRDefault="003F7FA2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>
        <w:rPr>
          <w:rFonts w:ascii="Arial" w:hAnsi="Arial" w:cs="Arial"/>
          <w:bCs/>
          <w:kern w:val="32"/>
          <w:sz w:val="22"/>
          <w:szCs w:val="22"/>
          <w:lang w:eastAsia="en-US"/>
        </w:rPr>
        <w:t>Wear s</w:t>
      </w:r>
      <w:r w:rsidRPr="003F7FA2">
        <w:rPr>
          <w:rFonts w:ascii="Arial" w:hAnsi="Arial" w:cs="Arial"/>
          <w:bCs/>
          <w:kern w:val="32"/>
          <w:sz w:val="22"/>
          <w:szCs w:val="22"/>
          <w:lang w:eastAsia="en-US"/>
        </w:rPr>
        <w:t>ingle</w:t>
      </w:r>
      <w:r w:rsidR="006456DB" w:rsidRPr="003F7FA2">
        <w:rPr>
          <w:rFonts w:ascii="Arial" w:hAnsi="Arial" w:cs="Arial"/>
          <w:bCs/>
          <w:kern w:val="32"/>
          <w:sz w:val="22"/>
          <w:szCs w:val="22"/>
          <w:lang w:eastAsia="en-US"/>
        </w:rPr>
        <w:t>-use vinyl gloves and aprons when changing children’s nappies, pants and clothing that are soiled with blood, urine, faeces or vomit.</w:t>
      </w:r>
    </w:p>
    <w:p w14:paraId="630BFE97" w14:textId="77777777" w:rsidR="006456DB" w:rsidRPr="003F7FA2" w:rsidRDefault="00E3126C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>
        <w:rPr>
          <w:rFonts w:ascii="Arial" w:hAnsi="Arial" w:cs="Arial"/>
          <w:bCs/>
          <w:kern w:val="32"/>
          <w:sz w:val="22"/>
          <w:szCs w:val="22"/>
          <w:lang w:eastAsia="en-US"/>
        </w:rPr>
        <w:t>B</w:t>
      </w:r>
      <w:r w:rsidR="003F7FA2" w:rsidRPr="003F7FA2">
        <w:rPr>
          <w:rFonts w:ascii="Arial" w:hAnsi="Arial" w:cs="Arial"/>
          <w:bCs/>
          <w:kern w:val="32"/>
          <w:sz w:val="22"/>
          <w:szCs w:val="22"/>
          <w:lang w:eastAsia="en-US"/>
        </w:rPr>
        <w:t>ag</w:t>
      </w:r>
      <w:r w:rsidR="003F7FA2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soiled clothing </w:t>
      </w:r>
      <w:r w:rsidR="006456DB" w:rsidRPr="003F7FA2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for parents to </w:t>
      </w:r>
      <w:r>
        <w:rPr>
          <w:rFonts w:ascii="Arial" w:hAnsi="Arial" w:cs="Arial"/>
          <w:bCs/>
          <w:kern w:val="32"/>
          <w:sz w:val="22"/>
          <w:szCs w:val="22"/>
          <w:lang w:eastAsia="en-US"/>
        </w:rPr>
        <w:t>take home for cleaning.</w:t>
      </w:r>
    </w:p>
    <w:p w14:paraId="5E32C57D" w14:textId="77777777" w:rsidR="006456DB" w:rsidRPr="003F7FA2" w:rsidRDefault="003F7FA2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>
        <w:rPr>
          <w:rFonts w:ascii="Arial" w:hAnsi="Arial" w:cs="Arial"/>
          <w:bCs/>
          <w:kern w:val="32"/>
          <w:sz w:val="22"/>
          <w:szCs w:val="22"/>
          <w:lang w:eastAsia="en-US"/>
        </w:rPr>
        <w:t>Clear s</w:t>
      </w:r>
      <w:r w:rsidR="006456DB" w:rsidRPr="003F7FA2">
        <w:rPr>
          <w:rFonts w:ascii="Arial" w:hAnsi="Arial" w:cs="Arial"/>
          <w:bCs/>
          <w:kern w:val="32"/>
          <w:sz w:val="22"/>
          <w:szCs w:val="22"/>
          <w:lang w:eastAsia="en-US"/>
        </w:rPr>
        <w:t>pills of blood, urine, faeces or vomit using mild disinfectant solution and mops; any cloths used are disposed of with the clinical waste.</w:t>
      </w:r>
    </w:p>
    <w:p w14:paraId="5CCF360F" w14:textId="77777777" w:rsidR="006456DB" w:rsidRPr="003F7FA2" w:rsidRDefault="003F7FA2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>
        <w:rPr>
          <w:rFonts w:ascii="Arial" w:hAnsi="Arial" w:cs="Arial"/>
          <w:bCs/>
          <w:kern w:val="32"/>
          <w:sz w:val="22"/>
          <w:szCs w:val="22"/>
          <w:lang w:eastAsia="en-US"/>
        </w:rPr>
        <w:t>Clean any t</w:t>
      </w:r>
      <w:r w:rsidR="006456DB" w:rsidRPr="003F7FA2">
        <w:rPr>
          <w:rFonts w:ascii="Arial" w:hAnsi="Arial" w:cs="Arial"/>
          <w:bCs/>
          <w:kern w:val="32"/>
          <w:sz w:val="22"/>
          <w:szCs w:val="22"/>
          <w:lang w:eastAsia="en-US"/>
        </w:rPr>
        <w:t>ables and other furniture, furnishings or toys affected by blood, urine, faeces or vomit using a disinfectant.</w:t>
      </w:r>
    </w:p>
    <w:p w14:paraId="1459BBA3" w14:textId="77777777" w:rsidR="006456DB" w:rsidRPr="006456DB" w:rsidRDefault="006456DB" w:rsidP="006456DB">
      <w:pPr>
        <w:spacing w:line="360" w:lineRule="auto"/>
        <w:rPr>
          <w:rFonts w:ascii="Arial" w:hAnsi="Arial" w:cs="Arial"/>
          <w:bCs/>
          <w:i/>
          <w:kern w:val="32"/>
          <w:sz w:val="22"/>
          <w:szCs w:val="22"/>
          <w:lang w:eastAsia="en-US"/>
        </w:rPr>
      </w:pPr>
    </w:p>
    <w:p w14:paraId="51801C0E" w14:textId="77777777" w:rsidR="006456DB" w:rsidRPr="006456DB" w:rsidRDefault="006456DB" w:rsidP="006456DB">
      <w:pPr>
        <w:spacing w:line="360" w:lineRule="auto"/>
        <w:rPr>
          <w:rFonts w:ascii="Arial" w:hAnsi="Arial" w:cs="Arial"/>
          <w:bCs/>
          <w:i/>
          <w:kern w:val="32"/>
          <w:sz w:val="22"/>
          <w:szCs w:val="22"/>
          <w:lang w:eastAsia="en-US"/>
        </w:rPr>
      </w:pPr>
      <w:r w:rsidRPr="006456DB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>Nits and head lice</w:t>
      </w:r>
    </w:p>
    <w:p w14:paraId="3AC115A2" w14:textId="77777777" w:rsidR="006456DB" w:rsidRPr="00AC34EB" w:rsidRDefault="006456DB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AC34EB">
        <w:rPr>
          <w:rFonts w:ascii="Arial" w:hAnsi="Arial" w:cs="Arial"/>
          <w:bCs/>
          <w:kern w:val="32"/>
          <w:sz w:val="22"/>
          <w:szCs w:val="22"/>
          <w:lang w:eastAsia="en-US"/>
        </w:rPr>
        <w:t>Nits and head lice are not an excludable condition</w:t>
      </w:r>
      <w:r w:rsidR="008549B3">
        <w:rPr>
          <w:rFonts w:ascii="Arial" w:hAnsi="Arial" w:cs="Arial"/>
          <w:bCs/>
          <w:kern w:val="32"/>
          <w:sz w:val="22"/>
          <w:szCs w:val="22"/>
          <w:lang w:eastAsia="en-US"/>
        </w:rPr>
        <w:t>;</w:t>
      </w:r>
      <w:r w:rsidR="008549B3" w:rsidRPr="00AC34EB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 </w:t>
      </w:r>
      <w:r w:rsidRPr="00AC34EB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although in exceptional cases </w:t>
      </w:r>
      <w:r w:rsidR="00D2141E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we may ask </w:t>
      </w:r>
      <w:r w:rsidRPr="00AC34EB">
        <w:rPr>
          <w:rFonts w:ascii="Arial" w:hAnsi="Arial" w:cs="Arial"/>
          <w:bCs/>
          <w:kern w:val="32"/>
          <w:sz w:val="22"/>
          <w:szCs w:val="22"/>
          <w:lang w:eastAsia="en-US"/>
        </w:rPr>
        <w:t>a parent to keep the child away until the infestation has cleared.</w:t>
      </w:r>
    </w:p>
    <w:p w14:paraId="1C67CBCF" w14:textId="77777777" w:rsidR="006456DB" w:rsidRPr="00AC34EB" w:rsidRDefault="006456DB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AC34EB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On identifying cases of head lice, </w:t>
      </w:r>
      <w:r w:rsidR="00793239">
        <w:rPr>
          <w:rFonts w:ascii="Arial" w:hAnsi="Arial" w:cs="Arial"/>
          <w:bCs/>
          <w:kern w:val="32"/>
          <w:sz w:val="22"/>
          <w:szCs w:val="22"/>
          <w:lang w:eastAsia="en-US"/>
        </w:rPr>
        <w:t>w</w:t>
      </w:r>
      <w:r w:rsidR="00673D11">
        <w:rPr>
          <w:rFonts w:ascii="Arial" w:hAnsi="Arial" w:cs="Arial"/>
          <w:bCs/>
          <w:kern w:val="32"/>
          <w:sz w:val="22"/>
          <w:szCs w:val="22"/>
          <w:lang w:eastAsia="en-US"/>
        </w:rPr>
        <w:t>e</w:t>
      </w:r>
      <w:r w:rsidR="00793239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 inform </w:t>
      </w:r>
      <w:r w:rsidRPr="00AC34EB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all parents </w:t>
      </w:r>
      <w:r w:rsidR="00793239">
        <w:rPr>
          <w:rFonts w:ascii="Arial" w:hAnsi="Arial" w:cs="Arial"/>
          <w:bCs/>
          <w:kern w:val="32"/>
          <w:sz w:val="22"/>
          <w:szCs w:val="22"/>
          <w:lang w:eastAsia="en-US"/>
        </w:rPr>
        <w:t>ask them</w:t>
      </w:r>
      <w:r w:rsidRPr="00AC34EB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 to treat their child and all the family if they are found to have head lice.</w:t>
      </w:r>
    </w:p>
    <w:p w14:paraId="55028383" w14:textId="77777777" w:rsidR="006456DB" w:rsidRPr="006456DB" w:rsidRDefault="006456DB" w:rsidP="006456DB">
      <w:pPr>
        <w:spacing w:line="360" w:lineRule="auto"/>
        <w:rPr>
          <w:rFonts w:ascii="Arial" w:hAnsi="Arial" w:cs="Arial"/>
          <w:bCs/>
          <w:i/>
          <w:kern w:val="32"/>
          <w:sz w:val="22"/>
          <w:szCs w:val="22"/>
          <w:lang w:eastAsia="en-US"/>
        </w:rPr>
      </w:pPr>
    </w:p>
    <w:p w14:paraId="5C7C2516" w14:textId="77777777" w:rsidR="006456DB" w:rsidRPr="006456DB" w:rsidRDefault="006456DB" w:rsidP="006456DB">
      <w:pPr>
        <w:spacing w:line="360" w:lineRule="auto"/>
        <w:rPr>
          <w:rFonts w:ascii="Arial" w:hAnsi="Arial" w:cs="Arial"/>
          <w:bCs/>
          <w:i/>
          <w:kern w:val="32"/>
          <w:sz w:val="22"/>
          <w:szCs w:val="22"/>
          <w:lang w:eastAsia="en-US"/>
        </w:rPr>
      </w:pPr>
      <w:r w:rsidRPr="006456DB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>Procedures for children with allergies</w:t>
      </w:r>
    </w:p>
    <w:p w14:paraId="21A7976F" w14:textId="77777777" w:rsidR="006456DB" w:rsidRPr="000363FA" w:rsidRDefault="006456DB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When children </w:t>
      </w:r>
      <w:r w:rsidR="00DE5504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start </w:t>
      </w: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at the setting </w:t>
      </w:r>
      <w:r w:rsidR="003D4998">
        <w:rPr>
          <w:rFonts w:ascii="Arial" w:hAnsi="Arial" w:cs="Arial"/>
          <w:bCs/>
          <w:kern w:val="32"/>
          <w:sz w:val="22"/>
          <w:szCs w:val="22"/>
          <w:lang w:eastAsia="en-US"/>
        </w:rPr>
        <w:t>we ask their parents</w:t>
      </w: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 if their child suffers from any known allergies. This is recorded on the Registration Form.</w:t>
      </w:r>
    </w:p>
    <w:p w14:paraId="35693A04" w14:textId="77777777" w:rsidR="006456DB" w:rsidRPr="000363FA" w:rsidRDefault="006456DB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If a child has an allergy, </w:t>
      </w:r>
      <w:r w:rsidR="00E90012">
        <w:rPr>
          <w:rFonts w:ascii="Arial" w:hAnsi="Arial" w:cs="Arial"/>
          <w:bCs/>
          <w:kern w:val="32"/>
          <w:sz w:val="22"/>
          <w:szCs w:val="22"/>
          <w:lang w:eastAsia="en-US"/>
        </w:rPr>
        <w:t>we complete a</w:t>
      </w:r>
      <w:r w:rsidR="00E90012"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 </w:t>
      </w: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risk assessment form to detail the following:</w:t>
      </w:r>
    </w:p>
    <w:p w14:paraId="20E38A3D" w14:textId="77777777" w:rsidR="006456DB" w:rsidRPr="000363FA" w:rsidRDefault="006456DB" w:rsidP="006456DB">
      <w:pPr>
        <w:numPr>
          <w:ilvl w:val="1"/>
          <w:numId w:val="39"/>
        </w:numPr>
        <w:spacing w:line="360" w:lineRule="auto"/>
        <w:ind w:left="714" w:hanging="357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The allergen (i.e. the substance, material or living creature the child is allergic to such as nuts, eggs, bee stings, cats etc).</w:t>
      </w:r>
    </w:p>
    <w:p w14:paraId="543B1762" w14:textId="77777777" w:rsidR="006456DB" w:rsidRPr="000363FA" w:rsidRDefault="006456DB" w:rsidP="006456DB">
      <w:pPr>
        <w:numPr>
          <w:ilvl w:val="1"/>
          <w:numId w:val="39"/>
        </w:numPr>
        <w:spacing w:line="360" w:lineRule="auto"/>
        <w:ind w:left="714" w:hanging="357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The nature of the allergic reactions </w:t>
      </w:r>
      <w:r w:rsidR="00D2141E">
        <w:rPr>
          <w:rFonts w:ascii="Arial" w:hAnsi="Arial" w:cs="Arial"/>
          <w:bCs/>
          <w:kern w:val="32"/>
          <w:sz w:val="22"/>
          <w:szCs w:val="22"/>
          <w:lang w:eastAsia="en-US"/>
        </w:rPr>
        <w:t>(</w:t>
      </w: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e.g. anaphylactic shock reaction, including rash, reddening of skin, swelling, breathing problems etc</w:t>
      </w:r>
      <w:r w:rsidR="00D2141E">
        <w:rPr>
          <w:rFonts w:ascii="Arial" w:hAnsi="Arial" w:cs="Arial"/>
          <w:bCs/>
          <w:kern w:val="32"/>
          <w:sz w:val="22"/>
          <w:szCs w:val="22"/>
          <w:lang w:eastAsia="en-US"/>
        </w:rPr>
        <w:t>)</w:t>
      </w: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.</w:t>
      </w:r>
    </w:p>
    <w:p w14:paraId="79FCE08B" w14:textId="77777777" w:rsidR="006456DB" w:rsidRPr="000363FA" w:rsidRDefault="006456DB" w:rsidP="006456DB">
      <w:pPr>
        <w:numPr>
          <w:ilvl w:val="1"/>
          <w:numId w:val="39"/>
        </w:numPr>
        <w:spacing w:line="360" w:lineRule="auto"/>
        <w:ind w:left="714" w:hanging="357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What to do in case of allergic reactions, any medication used and how it is to be used (e.g. </w:t>
      </w:r>
      <w:proofErr w:type="spellStart"/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Epipen</w:t>
      </w:r>
      <w:proofErr w:type="spellEnd"/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).</w:t>
      </w:r>
    </w:p>
    <w:p w14:paraId="753F1B72" w14:textId="77777777" w:rsidR="006456DB" w:rsidRPr="000363FA" w:rsidRDefault="006456DB" w:rsidP="006456DB">
      <w:pPr>
        <w:numPr>
          <w:ilvl w:val="1"/>
          <w:numId w:val="39"/>
        </w:numPr>
        <w:spacing w:line="360" w:lineRule="auto"/>
        <w:ind w:left="714" w:hanging="357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Control measures - such as how the child can be prevented from contact with the allergen.</w:t>
      </w:r>
    </w:p>
    <w:p w14:paraId="110CD46F" w14:textId="77777777" w:rsidR="006456DB" w:rsidRPr="000363FA" w:rsidRDefault="006456DB" w:rsidP="006456DB">
      <w:pPr>
        <w:numPr>
          <w:ilvl w:val="1"/>
          <w:numId w:val="39"/>
        </w:numPr>
        <w:spacing w:line="360" w:lineRule="auto"/>
        <w:ind w:left="714" w:hanging="357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lastRenderedPageBreak/>
        <w:t>Review</w:t>
      </w:r>
      <w:r w:rsid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 measures</w:t>
      </w: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.</w:t>
      </w:r>
    </w:p>
    <w:p w14:paraId="343E6F15" w14:textId="77777777" w:rsidR="006456DB" w:rsidRPr="000363FA" w:rsidRDefault="006456DB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This </w:t>
      </w:r>
      <w:r w:rsid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risk assessment </w:t>
      </w: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form is kept in the child’s personal file and a copy is displayed where </w:t>
      </w:r>
      <w:r w:rsidR="00E90012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our </w:t>
      </w: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staff can see it.</w:t>
      </w:r>
    </w:p>
    <w:p w14:paraId="5A383A6A" w14:textId="77777777" w:rsidR="006456DB" w:rsidRPr="000363FA" w:rsidRDefault="006456DB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kern w:val="32"/>
          <w:sz w:val="22"/>
          <w:szCs w:val="22"/>
          <w:lang w:eastAsia="en-US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Generally, no nuts or nut products are used within the setting.</w:t>
      </w:r>
    </w:p>
    <w:p w14:paraId="3A25E0C8" w14:textId="77777777" w:rsidR="004339A5" w:rsidRPr="00D2141E" w:rsidRDefault="006456DB" w:rsidP="006456DB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0363FA">
        <w:rPr>
          <w:rFonts w:ascii="Arial" w:hAnsi="Arial" w:cs="Arial"/>
          <w:bCs/>
          <w:kern w:val="32"/>
          <w:sz w:val="22"/>
          <w:szCs w:val="22"/>
          <w:lang w:eastAsia="en-US"/>
        </w:rPr>
        <w:t>Parents are made aware so that no nut or nut products are accidentally brought in, for example to a party.</w:t>
      </w:r>
    </w:p>
    <w:p w14:paraId="5A2D1E30" w14:textId="77777777" w:rsidR="004339A5" w:rsidRPr="006456DB" w:rsidRDefault="004339A5" w:rsidP="006456DB">
      <w:pPr>
        <w:spacing w:line="360" w:lineRule="auto"/>
        <w:rPr>
          <w:rFonts w:ascii="Arial" w:hAnsi="Arial" w:cs="Arial"/>
          <w:sz w:val="22"/>
          <w:szCs w:val="22"/>
        </w:rPr>
      </w:pPr>
    </w:p>
    <w:p w14:paraId="0FEC06DC" w14:textId="77777777" w:rsidR="006456DB" w:rsidRPr="006456DB" w:rsidRDefault="006456DB" w:rsidP="006456DB">
      <w:pPr>
        <w:widowControl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6456DB">
        <w:rPr>
          <w:rFonts w:ascii="Arial" w:hAnsi="Arial" w:cs="Arial"/>
          <w:i/>
          <w:sz w:val="22"/>
          <w:szCs w:val="22"/>
        </w:rPr>
        <w:t>Insurance requirements for children with allergies and disabilities</w:t>
      </w:r>
    </w:p>
    <w:p w14:paraId="6CCFDD37" w14:textId="77777777" w:rsidR="006456DB" w:rsidRPr="000363FA" w:rsidRDefault="000A2305" w:rsidP="000363FA">
      <w:pPr>
        <w:widowControl w:val="0"/>
        <w:numPr>
          <w:ilvl w:val="0"/>
          <w:numId w:val="5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necessary, o</w:t>
      </w:r>
      <w:r w:rsidR="006D6F94">
        <w:rPr>
          <w:rFonts w:ascii="Arial" w:hAnsi="Arial" w:cs="Arial"/>
          <w:sz w:val="22"/>
          <w:szCs w:val="22"/>
        </w:rPr>
        <w:t>ur</w:t>
      </w:r>
      <w:r w:rsidR="006D6F94" w:rsidRPr="000363FA">
        <w:rPr>
          <w:rFonts w:ascii="Arial" w:hAnsi="Arial" w:cs="Arial"/>
          <w:sz w:val="22"/>
          <w:szCs w:val="22"/>
        </w:rPr>
        <w:t xml:space="preserve"> </w:t>
      </w:r>
      <w:r w:rsidR="006456DB" w:rsidRPr="000363FA">
        <w:rPr>
          <w:rFonts w:ascii="Arial" w:hAnsi="Arial" w:cs="Arial"/>
          <w:sz w:val="22"/>
          <w:szCs w:val="22"/>
        </w:rPr>
        <w:t xml:space="preserve">insurance will include children with any disability or allergy, but certain procedures must be strictly adhered to as set out below. For children suffering life threatening </w:t>
      </w:r>
      <w:r w:rsidR="000A14E0" w:rsidRPr="000363FA">
        <w:rPr>
          <w:rFonts w:ascii="Arial" w:hAnsi="Arial" w:cs="Arial"/>
          <w:sz w:val="22"/>
          <w:szCs w:val="22"/>
        </w:rPr>
        <w:t>conditions or</w:t>
      </w:r>
      <w:r w:rsidR="006456DB" w:rsidRPr="000363FA">
        <w:rPr>
          <w:rFonts w:ascii="Arial" w:hAnsi="Arial" w:cs="Arial"/>
          <w:sz w:val="22"/>
          <w:szCs w:val="22"/>
        </w:rPr>
        <w:t xml:space="preserve"> requiring invasive treatments; written confirmation from </w:t>
      </w:r>
      <w:r w:rsidR="006D6F94">
        <w:rPr>
          <w:rFonts w:ascii="Arial" w:hAnsi="Arial" w:cs="Arial"/>
          <w:sz w:val="22"/>
          <w:szCs w:val="22"/>
        </w:rPr>
        <w:t>our</w:t>
      </w:r>
      <w:r w:rsidR="006D6F94" w:rsidRPr="000363FA">
        <w:rPr>
          <w:rFonts w:ascii="Arial" w:hAnsi="Arial" w:cs="Arial"/>
          <w:sz w:val="22"/>
          <w:szCs w:val="22"/>
        </w:rPr>
        <w:t xml:space="preserve"> </w:t>
      </w:r>
      <w:r w:rsidR="006456DB" w:rsidRPr="000363FA">
        <w:rPr>
          <w:rFonts w:ascii="Arial" w:hAnsi="Arial" w:cs="Arial"/>
          <w:sz w:val="22"/>
          <w:szCs w:val="22"/>
        </w:rPr>
        <w:t>insurance provider must be obtained to extend the insurance.</w:t>
      </w:r>
    </w:p>
    <w:p w14:paraId="7D668921" w14:textId="77777777" w:rsidR="006456DB" w:rsidRPr="00AC34EB" w:rsidRDefault="006456DB" w:rsidP="000363FA">
      <w:pPr>
        <w:widowControl w:val="0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AC34EB">
        <w:rPr>
          <w:rFonts w:ascii="Arial" w:hAnsi="Arial" w:cs="Arial"/>
          <w:sz w:val="22"/>
          <w:szCs w:val="22"/>
        </w:rPr>
        <w:t>At all times</w:t>
      </w:r>
      <w:r w:rsidR="006D6F94" w:rsidRPr="00AC34EB">
        <w:rPr>
          <w:rFonts w:ascii="Arial" w:hAnsi="Arial" w:cs="Arial"/>
          <w:sz w:val="22"/>
          <w:szCs w:val="22"/>
        </w:rPr>
        <w:t xml:space="preserve"> we ensure that</w:t>
      </w:r>
      <w:r w:rsidRPr="00AC34EB">
        <w:rPr>
          <w:rFonts w:ascii="Arial" w:hAnsi="Arial" w:cs="Arial"/>
          <w:sz w:val="22"/>
          <w:szCs w:val="22"/>
        </w:rPr>
        <w:t xml:space="preserve"> the administration of medication </w:t>
      </w:r>
      <w:r w:rsidR="006D6F94" w:rsidRPr="00AC34EB">
        <w:rPr>
          <w:rFonts w:ascii="Arial" w:hAnsi="Arial" w:cs="Arial"/>
          <w:sz w:val="22"/>
          <w:szCs w:val="22"/>
        </w:rPr>
        <w:t>is</w:t>
      </w:r>
      <w:r w:rsidRPr="00AC34EB">
        <w:rPr>
          <w:rFonts w:ascii="Arial" w:hAnsi="Arial" w:cs="Arial"/>
          <w:sz w:val="22"/>
          <w:szCs w:val="22"/>
        </w:rPr>
        <w:t xml:space="preserve"> compliant with the Safeguarding and Welfare Requirements of the Early Years Foundation Stage</w:t>
      </w:r>
      <w:r w:rsidR="00C8264C">
        <w:rPr>
          <w:rFonts w:ascii="Arial" w:hAnsi="Arial" w:cs="Arial"/>
          <w:sz w:val="22"/>
          <w:szCs w:val="22"/>
        </w:rPr>
        <w:t>.</w:t>
      </w:r>
    </w:p>
    <w:p w14:paraId="61A7A475" w14:textId="77777777" w:rsidR="006456DB" w:rsidRPr="000363FA" w:rsidRDefault="006456DB" w:rsidP="000363FA">
      <w:pPr>
        <w:widowControl w:val="0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0363FA">
        <w:rPr>
          <w:rFonts w:ascii="Arial" w:hAnsi="Arial" w:cs="Arial"/>
          <w:sz w:val="22"/>
          <w:szCs w:val="22"/>
        </w:rPr>
        <w:t>Oral medication</w:t>
      </w:r>
      <w:r w:rsidR="00846BA6">
        <w:rPr>
          <w:rFonts w:ascii="Arial" w:hAnsi="Arial" w:cs="Arial"/>
          <w:sz w:val="22"/>
          <w:szCs w:val="22"/>
        </w:rPr>
        <w:t>:</w:t>
      </w:r>
    </w:p>
    <w:p w14:paraId="775D04E0" w14:textId="77777777" w:rsidR="006456DB" w:rsidRPr="000363FA" w:rsidRDefault="006456DB" w:rsidP="000363FA">
      <w:pPr>
        <w:widowControl w:val="0"/>
        <w:numPr>
          <w:ilvl w:val="0"/>
          <w:numId w:val="50"/>
        </w:numPr>
        <w:spacing w:line="360" w:lineRule="auto"/>
        <w:rPr>
          <w:rFonts w:ascii="Arial" w:hAnsi="Arial" w:cs="Arial"/>
          <w:sz w:val="22"/>
          <w:szCs w:val="22"/>
        </w:rPr>
      </w:pPr>
      <w:r w:rsidRPr="000363FA">
        <w:rPr>
          <w:rFonts w:ascii="Arial" w:hAnsi="Arial" w:cs="Arial"/>
          <w:sz w:val="22"/>
          <w:szCs w:val="22"/>
        </w:rPr>
        <w:t xml:space="preserve">Asthma inhalers are now regarded as ‘oral medication’ by insurers and so documents do not need to be forwarded to </w:t>
      </w:r>
      <w:r w:rsidR="000E2137">
        <w:rPr>
          <w:rFonts w:ascii="Arial" w:hAnsi="Arial" w:cs="Arial"/>
          <w:sz w:val="22"/>
          <w:szCs w:val="22"/>
        </w:rPr>
        <w:t>our</w:t>
      </w:r>
      <w:r w:rsidR="000E2137" w:rsidRPr="000363FA">
        <w:rPr>
          <w:rFonts w:ascii="Arial" w:hAnsi="Arial" w:cs="Arial"/>
          <w:sz w:val="22"/>
          <w:szCs w:val="22"/>
        </w:rPr>
        <w:t xml:space="preserve"> </w:t>
      </w:r>
      <w:r w:rsidRPr="000363FA">
        <w:rPr>
          <w:rFonts w:ascii="Arial" w:hAnsi="Arial" w:cs="Arial"/>
          <w:sz w:val="22"/>
          <w:szCs w:val="22"/>
        </w:rPr>
        <w:t>insurance provider.</w:t>
      </w:r>
      <w:r w:rsidR="00846BA6">
        <w:rPr>
          <w:rFonts w:ascii="Arial" w:hAnsi="Arial" w:cs="Arial"/>
          <w:sz w:val="22"/>
          <w:szCs w:val="22"/>
        </w:rPr>
        <w:t xml:space="preserve"> </w:t>
      </w:r>
      <w:r w:rsidRPr="000363FA">
        <w:rPr>
          <w:rFonts w:ascii="Arial" w:hAnsi="Arial" w:cs="Arial"/>
          <w:sz w:val="22"/>
          <w:szCs w:val="22"/>
        </w:rPr>
        <w:t>Oral medications must be prescribed by a GP or have manufacturer’s instructions clearly written on them.</w:t>
      </w:r>
    </w:p>
    <w:p w14:paraId="4691068D" w14:textId="77777777" w:rsidR="006456DB" w:rsidRPr="000363FA" w:rsidRDefault="000E2137" w:rsidP="000363FA">
      <w:pPr>
        <w:widowControl w:val="0"/>
        <w:numPr>
          <w:ilvl w:val="0"/>
          <w:numId w:val="5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6456DB" w:rsidRPr="000363FA">
        <w:rPr>
          <w:rFonts w:ascii="Arial" w:hAnsi="Arial" w:cs="Arial"/>
          <w:sz w:val="22"/>
          <w:szCs w:val="22"/>
        </w:rPr>
        <w:t xml:space="preserve"> must be provided with clear written instructions on how to administer such medication.</w:t>
      </w:r>
    </w:p>
    <w:p w14:paraId="44B52EC2" w14:textId="77777777" w:rsidR="006456DB" w:rsidRPr="000363FA" w:rsidRDefault="000E2137" w:rsidP="000363FA">
      <w:pPr>
        <w:widowControl w:val="0"/>
        <w:numPr>
          <w:ilvl w:val="0"/>
          <w:numId w:val="5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adhere to all</w:t>
      </w:r>
      <w:r w:rsidRPr="000363FA">
        <w:rPr>
          <w:rFonts w:ascii="Arial" w:hAnsi="Arial" w:cs="Arial"/>
          <w:sz w:val="22"/>
          <w:szCs w:val="22"/>
        </w:rPr>
        <w:t xml:space="preserve"> </w:t>
      </w:r>
      <w:r w:rsidR="006456DB" w:rsidRPr="000363FA">
        <w:rPr>
          <w:rFonts w:ascii="Arial" w:hAnsi="Arial" w:cs="Arial"/>
          <w:sz w:val="22"/>
          <w:szCs w:val="22"/>
        </w:rPr>
        <w:t>risk assessment procedures for the correct storage and administration of the medication.</w:t>
      </w:r>
    </w:p>
    <w:p w14:paraId="75CF92A7" w14:textId="77777777" w:rsidR="006456DB" w:rsidRPr="000363FA" w:rsidRDefault="000E2137" w:rsidP="000363FA">
      <w:pPr>
        <w:widowControl w:val="0"/>
        <w:numPr>
          <w:ilvl w:val="0"/>
          <w:numId w:val="5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6456DB" w:rsidRPr="000363FA">
        <w:rPr>
          <w:rFonts w:ascii="Arial" w:hAnsi="Arial" w:cs="Arial"/>
          <w:sz w:val="22"/>
          <w:szCs w:val="22"/>
        </w:rPr>
        <w:t xml:space="preserve"> must have the parents or </w:t>
      </w:r>
      <w:r w:rsidR="000A14E0" w:rsidRPr="000363FA">
        <w:rPr>
          <w:rFonts w:ascii="Arial" w:hAnsi="Arial" w:cs="Arial"/>
          <w:sz w:val="22"/>
          <w:szCs w:val="22"/>
        </w:rPr>
        <w:t>guardians’</w:t>
      </w:r>
      <w:r w:rsidR="006456DB" w:rsidRPr="000363FA">
        <w:rPr>
          <w:rFonts w:ascii="Arial" w:hAnsi="Arial" w:cs="Arial"/>
          <w:sz w:val="22"/>
          <w:szCs w:val="22"/>
        </w:rPr>
        <w:t xml:space="preserve"> prior written consent. This consent must be kept on file. It is not necessary to forward copy documents to </w:t>
      </w:r>
      <w:r>
        <w:rPr>
          <w:rFonts w:ascii="Arial" w:hAnsi="Arial" w:cs="Arial"/>
          <w:sz w:val="22"/>
          <w:szCs w:val="22"/>
        </w:rPr>
        <w:t>our</w:t>
      </w:r>
      <w:r w:rsidRPr="000363FA">
        <w:rPr>
          <w:rFonts w:ascii="Arial" w:hAnsi="Arial" w:cs="Arial"/>
          <w:sz w:val="22"/>
          <w:szCs w:val="22"/>
        </w:rPr>
        <w:t xml:space="preserve"> </w:t>
      </w:r>
      <w:r w:rsidR="006456DB" w:rsidRPr="000363FA">
        <w:rPr>
          <w:rFonts w:ascii="Arial" w:hAnsi="Arial" w:cs="Arial"/>
          <w:sz w:val="22"/>
          <w:szCs w:val="22"/>
        </w:rPr>
        <w:t>insurance provider.</w:t>
      </w:r>
    </w:p>
    <w:p w14:paraId="373A0A21" w14:textId="77777777" w:rsidR="006456DB" w:rsidRPr="000363FA" w:rsidRDefault="00846BA6" w:rsidP="00AC34EB">
      <w:pPr>
        <w:widowControl w:val="0"/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0363FA">
        <w:rPr>
          <w:rFonts w:ascii="Arial" w:hAnsi="Arial" w:cs="Arial"/>
          <w:sz w:val="22"/>
          <w:szCs w:val="22"/>
        </w:rPr>
        <w:t>Life</w:t>
      </w:r>
      <w:r>
        <w:rPr>
          <w:rFonts w:ascii="Arial" w:hAnsi="Arial" w:cs="Arial"/>
          <w:sz w:val="22"/>
          <w:szCs w:val="22"/>
        </w:rPr>
        <w:t>-</w:t>
      </w:r>
      <w:r w:rsidR="006456DB" w:rsidRPr="000363FA">
        <w:rPr>
          <w:rFonts w:ascii="Arial" w:hAnsi="Arial" w:cs="Arial"/>
          <w:sz w:val="22"/>
          <w:szCs w:val="22"/>
        </w:rPr>
        <w:t>saving medication and invasive treatments</w:t>
      </w:r>
      <w:r w:rsidRPr="000363FA">
        <w:rPr>
          <w:rFonts w:ascii="Arial" w:hAnsi="Arial" w:cs="Arial"/>
          <w:sz w:val="22"/>
          <w:szCs w:val="22"/>
        </w:rPr>
        <w:t>:</w:t>
      </w:r>
    </w:p>
    <w:p w14:paraId="48A35866" w14:textId="77777777" w:rsidR="006456DB" w:rsidRPr="000363FA" w:rsidRDefault="006D6F94" w:rsidP="00AC34EB">
      <w:pPr>
        <w:widowControl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include a</w:t>
      </w:r>
      <w:r w:rsidRPr="000363FA">
        <w:rPr>
          <w:rFonts w:ascii="Arial" w:hAnsi="Arial" w:cs="Arial"/>
          <w:sz w:val="22"/>
          <w:szCs w:val="22"/>
        </w:rPr>
        <w:t xml:space="preserve">drenaline </w:t>
      </w:r>
      <w:r w:rsidR="006456DB" w:rsidRPr="000363FA">
        <w:rPr>
          <w:rFonts w:ascii="Arial" w:hAnsi="Arial" w:cs="Arial"/>
          <w:sz w:val="22"/>
          <w:szCs w:val="22"/>
        </w:rPr>
        <w:t>injections (</w:t>
      </w:r>
      <w:proofErr w:type="spellStart"/>
      <w:r w:rsidR="006456DB" w:rsidRPr="000363FA">
        <w:rPr>
          <w:rFonts w:ascii="Arial" w:hAnsi="Arial" w:cs="Arial"/>
          <w:sz w:val="22"/>
          <w:szCs w:val="22"/>
        </w:rPr>
        <w:t>Epipens</w:t>
      </w:r>
      <w:proofErr w:type="spellEnd"/>
      <w:r w:rsidR="006456DB" w:rsidRPr="000363FA">
        <w:rPr>
          <w:rFonts w:ascii="Arial" w:hAnsi="Arial" w:cs="Arial"/>
          <w:sz w:val="22"/>
          <w:szCs w:val="22"/>
        </w:rPr>
        <w:t>) for anaphylactic shock reactions (caused by allergies to nuts, eggs etc) or invasive treatments such as rectal administration of Diazepam (for epilepsy).</w:t>
      </w:r>
    </w:p>
    <w:p w14:paraId="3D8314AD" w14:textId="77777777" w:rsidR="006456DB" w:rsidRPr="00AC34EB" w:rsidRDefault="00846BA6" w:rsidP="00AC34EB">
      <w:pPr>
        <w:widowControl w:val="0"/>
        <w:numPr>
          <w:ilvl w:val="0"/>
          <w:numId w:val="4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673D11">
        <w:rPr>
          <w:rFonts w:ascii="Arial" w:hAnsi="Arial" w:cs="Arial"/>
          <w:sz w:val="22"/>
          <w:szCs w:val="22"/>
        </w:rPr>
        <w:t xml:space="preserve"> </w:t>
      </w:r>
      <w:r w:rsidR="006456DB" w:rsidRPr="00AC34EB">
        <w:rPr>
          <w:rFonts w:ascii="Arial" w:hAnsi="Arial" w:cs="Arial"/>
          <w:sz w:val="22"/>
          <w:szCs w:val="22"/>
        </w:rPr>
        <w:t>must have:</w:t>
      </w:r>
    </w:p>
    <w:p w14:paraId="68BCFF98" w14:textId="77777777" w:rsidR="006456DB" w:rsidRPr="00AC34EB" w:rsidRDefault="006456DB" w:rsidP="00AC34EB">
      <w:pPr>
        <w:widowControl w:val="0"/>
        <w:numPr>
          <w:ilvl w:val="0"/>
          <w:numId w:val="52"/>
        </w:numPr>
        <w:spacing w:line="360" w:lineRule="auto"/>
        <w:rPr>
          <w:rFonts w:ascii="Arial" w:hAnsi="Arial" w:cs="Arial"/>
          <w:sz w:val="22"/>
          <w:szCs w:val="22"/>
        </w:rPr>
      </w:pPr>
      <w:r w:rsidRPr="00AC34EB">
        <w:rPr>
          <w:rFonts w:ascii="Arial" w:hAnsi="Arial" w:cs="Arial"/>
          <w:sz w:val="22"/>
          <w:szCs w:val="22"/>
        </w:rPr>
        <w:t xml:space="preserve">a letter from the child's GP/consultant stating the child's condition and what medication if any is to be </w:t>
      </w:r>
      <w:proofErr w:type="gramStart"/>
      <w:r w:rsidRPr="00AC34EB">
        <w:rPr>
          <w:rFonts w:ascii="Arial" w:hAnsi="Arial" w:cs="Arial"/>
          <w:sz w:val="22"/>
          <w:szCs w:val="22"/>
        </w:rPr>
        <w:t>administered;</w:t>
      </w:r>
      <w:proofErr w:type="gramEnd"/>
    </w:p>
    <w:p w14:paraId="35A666C0" w14:textId="77777777" w:rsidR="006456DB" w:rsidRPr="00AC34EB" w:rsidRDefault="006456DB" w:rsidP="00AC34EB">
      <w:pPr>
        <w:widowControl w:val="0"/>
        <w:numPr>
          <w:ilvl w:val="0"/>
          <w:numId w:val="52"/>
        </w:numPr>
        <w:spacing w:line="360" w:lineRule="auto"/>
        <w:rPr>
          <w:rFonts w:ascii="Arial" w:hAnsi="Arial" w:cs="Arial"/>
          <w:sz w:val="22"/>
          <w:szCs w:val="22"/>
        </w:rPr>
      </w:pPr>
      <w:r w:rsidRPr="00AC34EB">
        <w:rPr>
          <w:rFonts w:ascii="Arial" w:hAnsi="Arial" w:cs="Arial"/>
          <w:sz w:val="22"/>
          <w:szCs w:val="22"/>
        </w:rPr>
        <w:t xml:space="preserve">written consent from the parent or guardian allowing </w:t>
      </w:r>
      <w:r w:rsidR="000E2137">
        <w:rPr>
          <w:rFonts w:ascii="Arial" w:hAnsi="Arial" w:cs="Arial"/>
          <w:sz w:val="22"/>
          <w:szCs w:val="22"/>
        </w:rPr>
        <w:t xml:space="preserve">our </w:t>
      </w:r>
      <w:r w:rsidRPr="00AC34EB">
        <w:rPr>
          <w:rFonts w:ascii="Arial" w:hAnsi="Arial" w:cs="Arial"/>
          <w:sz w:val="22"/>
          <w:szCs w:val="22"/>
        </w:rPr>
        <w:t>staff to administer medication; and</w:t>
      </w:r>
    </w:p>
    <w:p w14:paraId="4BC0A93E" w14:textId="77777777" w:rsidR="006456DB" w:rsidRPr="00AC34EB" w:rsidRDefault="006456DB" w:rsidP="00AC34EB">
      <w:pPr>
        <w:widowControl w:val="0"/>
        <w:numPr>
          <w:ilvl w:val="0"/>
          <w:numId w:val="52"/>
        </w:numPr>
        <w:spacing w:line="360" w:lineRule="auto"/>
        <w:rPr>
          <w:rFonts w:ascii="Arial" w:hAnsi="Arial" w:cs="Arial"/>
          <w:sz w:val="22"/>
          <w:szCs w:val="22"/>
        </w:rPr>
      </w:pPr>
      <w:r w:rsidRPr="00AC34EB">
        <w:rPr>
          <w:rFonts w:ascii="Arial" w:hAnsi="Arial" w:cs="Arial"/>
          <w:sz w:val="22"/>
          <w:szCs w:val="22"/>
        </w:rPr>
        <w:t>proof of training in the administration of such medication by the child's GP, a district nurse, children’s nurse specialist or a community paediatric nurse.</w:t>
      </w:r>
    </w:p>
    <w:p w14:paraId="39299307" w14:textId="77777777" w:rsidR="006456DB" w:rsidRPr="00504348" w:rsidRDefault="006456DB" w:rsidP="00AC34EB">
      <w:pPr>
        <w:widowControl w:val="0"/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E03E41">
        <w:rPr>
          <w:rFonts w:ascii="Arial" w:hAnsi="Arial" w:cs="Arial"/>
          <w:sz w:val="22"/>
          <w:szCs w:val="22"/>
        </w:rPr>
        <w:t>Key person for special needs children requiring assistance with tubes to help them with everyday living e.g. breathing apparatus, to take nourishment, colostomy bags etc.</w:t>
      </w:r>
      <w:r w:rsidR="00504348">
        <w:rPr>
          <w:rFonts w:ascii="Arial" w:hAnsi="Arial" w:cs="Arial"/>
          <w:sz w:val="22"/>
          <w:szCs w:val="22"/>
        </w:rPr>
        <w:t>:</w:t>
      </w:r>
    </w:p>
    <w:p w14:paraId="0AFA55C7" w14:textId="77777777" w:rsidR="004339A5" w:rsidRPr="006456DB" w:rsidRDefault="006456DB" w:rsidP="00AC34EB">
      <w:pPr>
        <w:widowControl w:val="0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napToGrid w:val="0"/>
          <w:sz w:val="22"/>
          <w:szCs w:val="22"/>
        </w:rPr>
      </w:pPr>
      <w:r w:rsidRPr="006456DB">
        <w:rPr>
          <w:rFonts w:ascii="Arial" w:hAnsi="Arial" w:cs="Arial"/>
          <w:sz w:val="22"/>
          <w:szCs w:val="22"/>
        </w:rPr>
        <w:t>Prior written consent must be obtained from the child's parent or guardian to give treatment and/or medication prescribed by the child's GP.</w:t>
      </w:r>
    </w:p>
    <w:p w14:paraId="40B96BCA" w14:textId="77777777" w:rsidR="006456DB" w:rsidRDefault="006456DB" w:rsidP="00673D11">
      <w:pPr>
        <w:pStyle w:val="ListParagraph"/>
        <w:spacing w:line="360" w:lineRule="auto"/>
        <w:ind w:left="717"/>
        <w:rPr>
          <w:rFonts w:ascii="Arial" w:hAnsi="Arial" w:cs="Arial"/>
          <w:snapToGrid w:val="0"/>
          <w:sz w:val="22"/>
          <w:szCs w:val="22"/>
        </w:rPr>
      </w:pPr>
      <w:r w:rsidRPr="006456DB">
        <w:rPr>
          <w:rFonts w:ascii="Arial" w:hAnsi="Arial" w:cs="Arial"/>
          <w:snapToGrid w:val="0"/>
          <w:sz w:val="22"/>
          <w:szCs w:val="22"/>
        </w:rPr>
        <w:t>The key person</w:t>
      </w:r>
      <w:r w:rsidR="00673D11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56DB">
        <w:rPr>
          <w:rFonts w:ascii="Arial" w:hAnsi="Arial" w:cs="Arial"/>
          <w:snapToGrid w:val="0"/>
          <w:sz w:val="22"/>
          <w:szCs w:val="22"/>
        </w:rPr>
        <w:t xml:space="preserve">must have the relevant medical training/experience, which may include </w:t>
      </w:r>
      <w:r w:rsidR="00504348">
        <w:rPr>
          <w:rFonts w:ascii="Arial" w:hAnsi="Arial" w:cs="Arial"/>
          <w:snapToGrid w:val="0"/>
          <w:sz w:val="22"/>
          <w:szCs w:val="22"/>
        </w:rPr>
        <w:t>receiving</w:t>
      </w:r>
      <w:r w:rsidRPr="006456DB">
        <w:rPr>
          <w:rFonts w:ascii="Arial" w:hAnsi="Arial" w:cs="Arial"/>
          <w:snapToGrid w:val="0"/>
          <w:sz w:val="22"/>
          <w:szCs w:val="22"/>
        </w:rPr>
        <w:t xml:space="preserve"> appropriate instructions from parents or guardians.</w:t>
      </w:r>
    </w:p>
    <w:p w14:paraId="2468FC93" w14:textId="77777777" w:rsidR="00992A0A" w:rsidRDefault="00992A0A" w:rsidP="00673D11">
      <w:pPr>
        <w:pStyle w:val="ListParagraph"/>
        <w:spacing w:line="360" w:lineRule="auto"/>
        <w:ind w:left="717"/>
        <w:rPr>
          <w:rFonts w:ascii="Arial" w:hAnsi="Arial" w:cs="Arial"/>
          <w:snapToGrid w:val="0"/>
          <w:sz w:val="22"/>
          <w:szCs w:val="22"/>
        </w:rPr>
      </w:pPr>
    </w:p>
    <w:p w14:paraId="6AAE6539" w14:textId="77777777" w:rsidR="00992A0A" w:rsidRDefault="00992A0A" w:rsidP="00992A0A">
      <w:pPr>
        <w:pStyle w:val="ListParagraph"/>
        <w:spacing w:line="360" w:lineRule="auto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992A0A">
        <w:rPr>
          <w:rFonts w:ascii="Arial" w:hAnsi="Arial" w:cs="Arial"/>
          <w:b/>
          <w:bCs/>
          <w:snapToGrid w:val="0"/>
          <w:sz w:val="22"/>
          <w:szCs w:val="22"/>
        </w:rPr>
        <w:t>COVID-19</w:t>
      </w:r>
    </w:p>
    <w:p w14:paraId="3F6E2309" w14:textId="77777777" w:rsidR="00992A0A" w:rsidRDefault="00992A0A" w:rsidP="00992A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92A0A">
        <w:rPr>
          <w:rFonts w:ascii="Arial" w:hAnsi="Arial" w:cs="Arial"/>
          <w:color w:val="000000"/>
          <w:sz w:val="22"/>
          <w:szCs w:val="22"/>
        </w:rPr>
        <w:lastRenderedPageBreak/>
        <w:t>During the COVID-19 outbreak, any child showing symptoms, such as a high temperature; a new, continuous cough; loss or taste or smell, the following sequence of actions need to be taken:</w:t>
      </w:r>
    </w:p>
    <w:p w14:paraId="7F42D640" w14:textId="77777777" w:rsidR="00992A0A" w:rsidRPr="00AF5CD4" w:rsidRDefault="00992A0A" w:rsidP="00992A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4222481E" w14:textId="77777777" w:rsidR="00992A0A" w:rsidRPr="00AF5CD4" w:rsidRDefault="00992A0A" w:rsidP="00992A0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92A0A">
        <w:rPr>
          <w:rFonts w:ascii="Arial" w:hAnsi="Arial" w:cs="Arial"/>
          <w:color w:val="000000"/>
          <w:sz w:val="22"/>
          <w:szCs w:val="22"/>
        </w:rPr>
        <w:t xml:space="preserve">Child presents with symptoms; parents are requested to collect child and seek diagnosis from GP or take further advice from NHS 111. </w:t>
      </w:r>
    </w:p>
    <w:p w14:paraId="38356BE8" w14:textId="77777777" w:rsidR="00992A0A" w:rsidRPr="00AF5CD4" w:rsidRDefault="00992A0A" w:rsidP="00992A0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92A0A">
        <w:rPr>
          <w:rFonts w:ascii="Arial" w:hAnsi="Arial" w:cs="Arial"/>
          <w:color w:val="000000"/>
          <w:sz w:val="22"/>
          <w:szCs w:val="22"/>
        </w:rPr>
        <w:t xml:space="preserve">Child’s parents are requested to inform setting of outcome/diagnosis and keep child at home for the recommended exclusion period. For cases of suspected Coronavirus, staff and service users must adhere to current Government advice regarding self-exclusion even if no symptoms are present. </w:t>
      </w:r>
    </w:p>
    <w:p w14:paraId="74798848" w14:textId="77777777" w:rsidR="00992A0A" w:rsidRPr="00AF5CD4" w:rsidRDefault="00992A0A" w:rsidP="00992A0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F5CD4">
        <w:rPr>
          <w:rFonts w:ascii="Arial" w:hAnsi="Arial" w:cs="Arial"/>
          <w:color w:val="000000"/>
          <w:sz w:val="22"/>
          <w:szCs w:val="22"/>
        </w:rPr>
        <w:t xml:space="preserve">For confirmed cases of a notifiable disease and Coronavirus the setting must contact their local Health Protection Team (HPT) as soon as possible for further guidance. The line manager will inform </w:t>
      </w:r>
      <w:r>
        <w:rPr>
          <w:rFonts w:ascii="Arial" w:hAnsi="Arial" w:cs="Arial"/>
          <w:color w:val="000000"/>
          <w:sz w:val="22"/>
          <w:szCs w:val="22"/>
        </w:rPr>
        <w:t xml:space="preserve">the owner/trustees/directors and retain </w:t>
      </w:r>
      <w:r w:rsidRPr="00AF5CD4">
        <w:rPr>
          <w:rFonts w:ascii="Arial" w:hAnsi="Arial" w:cs="Arial"/>
          <w:color w:val="000000"/>
          <w:sz w:val="22"/>
          <w:szCs w:val="22"/>
        </w:rPr>
        <w:t>a confidential record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56E2CA9" w14:textId="77777777" w:rsidR="00992A0A" w:rsidRPr="00AF5CD4" w:rsidRDefault="00992A0A" w:rsidP="00992A0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92A0A">
        <w:rPr>
          <w:rFonts w:ascii="Arial" w:hAnsi="Arial" w:cs="Arial"/>
          <w:color w:val="000000"/>
          <w:sz w:val="22"/>
          <w:szCs w:val="22"/>
        </w:rPr>
        <w:t xml:space="preserve">Acting on the advice of the local HPT, the setting will either: </w:t>
      </w:r>
    </w:p>
    <w:p w14:paraId="1EB44F00" w14:textId="77777777" w:rsidR="00992A0A" w:rsidRPr="00AF5CD4" w:rsidRDefault="00992A0A" w:rsidP="00992A0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F5CD4">
        <w:rPr>
          <w:rFonts w:ascii="Arial" w:hAnsi="Arial" w:cs="Arial"/>
          <w:color w:val="000000"/>
          <w:sz w:val="22"/>
          <w:szCs w:val="22"/>
        </w:rPr>
        <w:t xml:space="preserve">close for a set period and undertake a deep clean </w:t>
      </w:r>
    </w:p>
    <w:p w14:paraId="0647735E" w14:textId="77777777" w:rsidR="00992A0A" w:rsidRDefault="00992A0A" w:rsidP="00992A0A">
      <w:pPr>
        <w:pStyle w:val="NormalWeb"/>
        <w:numPr>
          <w:ilvl w:val="0"/>
          <w:numId w:val="56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F5CD4">
        <w:rPr>
          <w:rFonts w:ascii="Arial" w:hAnsi="Arial" w:cs="Arial"/>
          <w:color w:val="000000"/>
          <w:sz w:val="22"/>
          <w:szCs w:val="22"/>
        </w:rPr>
        <w:t xml:space="preserve">carry on as usual but also undertake a deep clean </w:t>
      </w:r>
    </w:p>
    <w:p w14:paraId="7E2191BF" w14:textId="77777777" w:rsidR="00992A0A" w:rsidRPr="00AF5CD4" w:rsidRDefault="00992A0A" w:rsidP="00992A0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92A0A">
        <w:rPr>
          <w:rFonts w:ascii="Arial" w:hAnsi="Arial" w:cs="Arial"/>
          <w:color w:val="000000"/>
          <w:sz w:val="22"/>
          <w:szCs w:val="22"/>
        </w:rPr>
        <w:t xml:space="preserve">If a notifiable disease is confirmed, staff must inform the line manager immediately and Ofsted must be informed within 14 days. Cases of confirmed Coronavirus should be treated as a notifiable disease. </w:t>
      </w:r>
    </w:p>
    <w:p w14:paraId="68E139DB" w14:textId="77777777" w:rsidR="00992A0A" w:rsidRPr="00AF5CD4" w:rsidRDefault="00992A0A" w:rsidP="00992A0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F5CD4">
        <w:rPr>
          <w:rFonts w:ascii="Arial" w:hAnsi="Arial" w:cs="Arial"/>
          <w:color w:val="000000"/>
          <w:sz w:val="22"/>
          <w:szCs w:val="22"/>
        </w:rPr>
        <w:t xml:space="preserve">A deep clean is undertaken at the soonest opportunity following any illness outbreak. Hand hygiene messages are reinforced and staff are vigilant to any further signs of infection. </w:t>
      </w:r>
    </w:p>
    <w:p w14:paraId="23756EF0" w14:textId="77777777" w:rsidR="00992A0A" w:rsidRPr="00AF5CD4" w:rsidRDefault="00992A0A" w:rsidP="00992A0A">
      <w:pPr>
        <w:pStyle w:val="Normal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92A0A">
        <w:rPr>
          <w:rFonts w:ascii="Arial" w:hAnsi="Arial" w:cs="Arial"/>
          <w:color w:val="000000"/>
          <w:sz w:val="22"/>
          <w:szCs w:val="22"/>
        </w:rPr>
        <w:t xml:space="preserve">The manager continues to liaise with the HPT as required and keeps a full record of children affected, how long they are away from the setting and the date on which they return. </w:t>
      </w:r>
    </w:p>
    <w:p w14:paraId="6B2DA1A3" w14:textId="77777777" w:rsidR="00992A0A" w:rsidRPr="00992A0A" w:rsidRDefault="00992A0A" w:rsidP="00992A0A">
      <w:pPr>
        <w:pStyle w:val="ListParagraph"/>
        <w:spacing w:line="360" w:lineRule="auto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09EC9BF" w14:textId="77777777" w:rsidR="006456DB" w:rsidRPr="006456DB" w:rsidRDefault="006456DB" w:rsidP="006456DB">
      <w:pPr>
        <w:pStyle w:val="ListParagraph"/>
        <w:spacing w:line="360" w:lineRule="auto"/>
        <w:ind w:left="0"/>
        <w:rPr>
          <w:rFonts w:ascii="Arial" w:hAnsi="Arial" w:cs="Arial"/>
          <w:snapToGrid w:val="0"/>
          <w:sz w:val="22"/>
          <w:szCs w:val="22"/>
        </w:rPr>
      </w:pPr>
    </w:p>
    <w:sectPr w:rsidR="006456DB" w:rsidRPr="006456DB" w:rsidSect="00E7279C">
      <w:footerReference w:type="default" r:id="rId9"/>
      <w:headerReference w:type="first" r:id="rId10"/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0566" w14:textId="77777777" w:rsidR="0095371D" w:rsidRDefault="0095371D" w:rsidP="00BB10F9">
      <w:r>
        <w:separator/>
      </w:r>
    </w:p>
  </w:endnote>
  <w:endnote w:type="continuationSeparator" w:id="0">
    <w:p w14:paraId="358850EC" w14:textId="77777777" w:rsidR="0095371D" w:rsidRDefault="0095371D" w:rsidP="00B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49D6" w14:textId="77777777" w:rsidR="000A14E0" w:rsidRDefault="000A14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F3D7E38" w14:textId="77777777" w:rsidR="000A14E0" w:rsidRDefault="000A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5935" w14:textId="77777777" w:rsidR="0095371D" w:rsidRDefault="0095371D" w:rsidP="00BB10F9">
      <w:r>
        <w:separator/>
      </w:r>
    </w:p>
  </w:footnote>
  <w:footnote w:type="continuationSeparator" w:id="0">
    <w:p w14:paraId="699D4470" w14:textId="77777777" w:rsidR="0095371D" w:rsidRDefault="0095371D" w:rsidP="00BB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1AD6" w14:textId="77777777" w:rsidR="000A14E0" w:rsidRPr="000A14E0" w:rsidRDefault="000A14E0" w:rsidP="000A14E0">
    <w:pPr>
      <w:jc w:val="right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pict w14:anchorId="06370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left:0;text-align:left;margin-left:0;margin-top:3.15pt;width:184.5pt;height:97.35pt;z-index:251657728;visibility:visible;mso-position-horizontal:left;mso-position-horizontal-relative:margin">
          <v:imagedata r:id="rId1" o:title=""/>
          <w10:wrap anchorx="margin"/>
        </v:shape>
      </w:pict>
    </w:r>
  </w:p>
  <w:p w14:paraId="6FAB454D" w14:textId="77777777" w:rsidR="000A14E0" w:rsidRPr="000A14E0" w:rsidRDefault="000A14E0" w:rsidP="000A14E0">
    <w:pPr>
      <w:jc w:val="right"/>
      <w:rPr>
        <w:rFonts w:ascii="Calibri" w:eastAsia="Calibri" w:hAnsi="Calibri"/>
        <w:sz w:val="22"/>
        <w:szCs w:val="22"/>
        <w:lang w:eastAsia="en-US"/>
      </w:rPr>
    </w:pPr>
  </w:p>
  <w:p w14:paraId="188E98B4" w14:textId="77777777" w:rsidR="000A14E0" w:rsidRPr="000A14E0" w:rsidRDefault="000A14E0" w:rsidP="000A14E0">
    <w:pPr>
      <w:jc w:val="right"/>
      <w:rPr>
        <w:b/>
        <w:bCs/>
        <w:noProof/>
        <w:sz w:val="28"/>
        <w:szCs w:val="28"/>
      </w:rPr>
    </w:pPr>
    <w:r w:rsidRPr="000A14E0">
      <w:rPr>
        <w:rFonts w:ascii="Calibri" w:eastAsia="Calibri" w:hAnsi="Calibri"/>
        <w:b/>
        <w:bCs/>
        <w:sz w:val="28"/>
        <w:szCs w:val="28"/>
        <w:lang w:eastAsia="en-US"/>
      </w:rPr>
      <w:t>St Mary’s Church Hall</w:t>
    </w:r>
  </w:p>
  <w:p w14:paraId="31850370" w14:textId="77777777" w:rsidR="000A14E0" w:rsidRPr="000A14E0" w:rsidRDefault="000A14E0" w:rsidP="000A14E0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0A14E0">
      <w:rPr>
        <w:rFonts w:ascii="Calibri" w:eastAsia="Calibri" w:hAnsi="Calibri"/>
        <w:b/>
        <w:bCs/>
        <w:sz w:val="28"/>
        <w:szCs w:val="28"/>
        <w:lang w:eastAsia="en-US"/>
      </w:rPr>
      <w:t>St Mary’s Road</w:t>
    </w:r>
  </w:p>
  <w:p w14:paraId="56E1B58E" w14:textId="77777777" w:rsidR="000A14E0" w:rsidRPr="000A14E0" w:rsidRDefault="000A14E0" w:rsidP="000A14E0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0A14E0">
      <w:rPr>
        <w:rFonts w:ascii="Calibri" w:eastAsia="Calibri" w:hAnsi="Calibri"/>
        <w:b/>
        <w:bCs/>
        <w:sz w:val="28"/>
        <w:szCs w:val="28"/>
        <w:lang w:eastAsia="en-US"/>
      </w:rPr>
      <w:t>Wootton</w:t>
    </w:r>
  </w:p>
  <w:p w14:paraId="2BFEE892" w14:textId="77777777" w:rsidR="000A14E0" w:rsidRPr="000A14E0" w:rsidRDefault="000A14E0" w:rsidP="000A14E0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0A14E0">
      <w:rPr>
        <w:rFonts w:ascii="Calibri" w:eastAsia="Calibri" w:hAnsi="Calibri"/>
        <w:b/>
        <w:bCs/>
        <w:sz w:val="28"/>
        <w:szCs w:val="28"/>
        <w:lang w:eastAsia="en-US"/>
      </w:rPr>
      <w:t xml:space="preserve">Bedford </w:t>
    </w:r>
  </w:p>
  <w:p w14:paraId="6D2CF6AA" w14:textId="77777777" w:rsidR="000A14E0" w:rsidRPr="000A14E0" w:rsidRDefault="000A14E0" w:rsidP="000A14E0">
    <w:pPr>
      <w:tabs>
        <w:tab w:val="left" w:pos="3690"/>
        <w:tab w:val="right" w:pos="9026"/>
      </w:tabs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0A14E0">
      <w:rPr>
        <w:rFonts w:ascii="Calibri" w:eastAsia="Calibri" w:hAnsi="Calibri"/>
        <w:b/>
        <w:bCs/>
        <w:sz w:val="28"/>
        <w:szCs w:val="28"/>
        <w:lang w:eastAsia="en-US"/>
      </w:rPr>
      <w:tab/>
    </w:r>
    <w:r w:rsidRPr="000A14E0">
      <w:rPr>
        <w:rFonts w:ascii="Calibri" w:eastAsia="Calibri" w:hAnsi="Calibri"/>
        <w:b/>
        <w:bCs/>
        <w:sz w:val="28"/>
        <w:szCs w:val="28"/>
        <w:lang w:eastAsia="en-US"/>
      </w:rPr>
      <w:tab/>
      <w:t>MK43 9HB</w:t>
    </w:r>
  </w:p>
  <w:p w14:paraId="70FFB87D" w14:textId="77777777" w:rsidR="000A14E0" w:rsidRPr="000A14E0" w:rsidRDefault="000A14E0" w:rsidP="000A14E0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0A14E0">
      <w:rPr>
        <w:rFonts w:ascii="Calibri" w:eastAsia="Calibri" w:hAnsi="Calibri"/>
        <w:b/>
        <w:bCs/>
        <w:sz w:val="28"/>
        <w:szCs w:val="28"/>
        <w:lang w:eastAsia="en-US"/>
      </w:rPr>
      <w:t>Email:</w:t>
    </w:r>
    <w:r w:rsidRPr="000A14E0">
      <w:rPr>
        <w:rFonts w:ascii="Calibri" w:eastAsia="Calibri" w:hAnsi="Calibri"/>
        <w:b/>
        <w:bCs/>
        <w:sz w:val="28"/>
        <w:szCs w:val="28"/>
        <w:u w:val="single"/>
        <w:lang w:eastAsia="en-US"/>
      </w:rPr>
      <w:t xml:space="preserve"> </w:t>
    </w:r>
    <w:hyperlink r:id="rId2" w:history="1">
      <w:r w:rsidRPr="000A14E0">
        <w:rPr>
          <w:rFonts w:ascii="Calibri" w:eastAsia="Calibri" w:hAnsi="Calibri" w:cs="Calibri"/>
          <w:b/>
          <w:bCs/>
          <w:color w:val="0000FF"/>
          <w:sz w:val="28"/>
          <w:szCs w:val="28"/>
          <w:u w:val="single"/>
          <w:lang w:eastAsia="en-US"/>
        </w:rPr>
        <w:t>stmarys5@hotmail.co.uk</w:t>
      </w:r>
    </w:hyperlink>
  </w:p>
  <w:p w14:paraId="1D55806F" w14:textId="77777777" w:rsidR="000A14E0" w:rsidRPr="000A14E0" w:rsidRDefault="000A14E0" w:rsidP="000A14E0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0A14E0">
      <w:rPr>
        <w:rFonts w:ascii="Calibri" w:eastAsia="Calibri" w:hAnsi="Calibri"/>
        <w:b/>
        <w:bCs/>
        <w:sz w:val="28"/>
        <w:szCs w:val="28"/>
        <w:lang w:eastAsia="en-US"/>
      </w:rPr>
      <w:t>Tel: 01234 767158</w:t>
    </w:r>
  </w:p>
  <w:p w14:paraId="742CE0E3" w14:textId="77777777" w:rsidR="000A14E0" w:rsidRPr="000A14E0" w:rsidRDefault="000A14E0" w:rsidP="000A14E0">
    <w:pPr>
      <w:jc w:val="right"/>
      <w:rPr>
        <w:rFonts w:ascii="Calibri" w:eastAsia="Calibri" w:hAnsi="Calibri"/>
        <w:b/>
        <w:bCs/>
        <w:lang w:eastAsia="en-US"/>
      </w:rPr>
    </w:pPr>
    <w:r w:rsidRPr="000A14E0">
      <w:rPr>
        <w:rFonts w:ascii="Calibri" w:eastAsia="Calibri" w:hAnsi="Calibri"/>
        <w:b/>
        <w:bCs/>
        <w:sz w:val="28"/>
        <w:szCs w:val="28"/>
        <w:lang w:eastAsia="en-US"/>
      </w:rPr>
      <w:t>Ofsted: 2538795</w:t>
    </w:r>
  </w:p>
  <w:p w14:paraId="78BC5800" w14:textId="77777777" w:rsidR="00DF1181" w:rsidRPr="0027536C" w:rsidRDefault="00DF1181" w:rsidP="0027536C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27536C">
      <w:rPr>
        <w:rFonts w:ascii="Arial" w:hAnsi="Arial"/>
        <w:b/>
        <w:sz w:val="22"/>
        <w:szCs w:val="22"/>
      </w:rPr>
      <w:t>Safeguarding and Welfare Requirement: Health</w:t>
    </w:r>
  </w:p>
  <w:p w14:paraId="6C88FBCC" w14:textId="77777777" w:rsidR="00DF1181" w:rsidRPr="0027536C" w:rsidRDefault="00DF1181" w:rsidP="0027536C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27536C">
      <w:rPr>
        <w:rFonts w:ascii="Arial" w:hAnsi="Arial"/>
        <w:sz w:val="22"/>
        <w:szCs w:val="22"/>
      </w:rPr>
      <w:t>The provider must promote the good health of children attending the setting. They must have a procedure, discussed with parents and/or carers, for responding to children who are ill or infectious, take necessary steps to prevent the spread of infection, and take appropriate action if children are ill.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91F"/>
    <w:multiLevelType w:val="hybridMultilevel"/>
    <w:tmpl w:val="55DC36E8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7572"/>
    <w:multiLevelType w:val="hybridMultilevel"/>
    <w:tmpl w:val="5B5EC21C"/>
    <w:lvl w:ilvl="0" w:tplc="26AA9128">
      <w:numFmt w:val="bullet"/>
      <w:lvlText w:val="-"/>
      <w:lvlJc w:val="left"/>
      <w:pPr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4F3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3A90D10"/>
    <w:multiLevelType w:val="hybridMultilevel"/>
    <w:tmpl w:val="86502E2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914A7"/>
    <w:multiLevelType w:val="hybridMultilevel"/>
    <w:tmpl w:val="F7A2B8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840E5"/>
    <w:multiLevelType w:val="hybridMultilevel"/>
    <w:tmpl w:val="1BD629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96DAA"/>
    <w:multiLevelType w:val="hybridMultilevel"/>
    <w:tmpl w:val="DC345B94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A6F7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69E655E"/>
    <w:multiLevelType w:val="hybridMultilevel"/>
    <w:tmpl w:val="3C0AD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7030A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693A22"/>
    <w:multiLevelType w:val="hybridMultilevel"/>
    <w:tmpl w:val="BE6A8CCA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8D0BF4"/>
    <w:multiLevelType w:val="hybridMultilevel"/>
    <w:tmpl w:val="850A3B10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CF3D76"/>
    <w:multiLevelType w:val="hybridMultilevel"/>
    <w:tmpl w:val="245E9330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B6478"/>
    <w:multiLevelType w:val="hybridMultilevel"/>
    <w:tmpl w:val="57BA16F8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D2DE3"/>
    <w:multiLevelType w:val="hybridMultilevel"/>
    <w:tmpl w:val="3208EB3A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E50BE6"/>
    <w:multiLevelType w:val="hybridMultilevel"/>
    <w:tmpl w:val="70EC94E0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13104A"/>
    <w:multiLevelType w:val="hybridMultilevel"/>
    <w:tmpl w:val="5986FFC8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027C01"/>
    <w:multiLevelType w:val="hybridMultilevel"/>
    <w:tmpl w:val="109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43A9D"/>
    <w:multiLevelType w:val="hybridMultilevel"/>
    <w:tmpl w:val="CF685E8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829EE"/>
    <w:multiLevelType w:val="hybridMultilevel"/>
    <w:tmpl w:val="809A20B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086763"/>
    <w:multiLevelType w:val="hybridMultilevel"/>
    <w:tmpl w:val="08B0C3A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4252CB"/>
    <w:multiLevelType w:val="hybridMultilevel"/>
    <w:tmpl w:val="EE3065EE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33840"/>
    <w:multiLevelType w:val="hybridMultilevel"/>
    <w:tmpl w:val="608C3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D661F3"/>
    <w:multiLevelType w:val="hybridMultilevel"/>
    <w:tmpl w:val="E6C249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C20E8F"/>
    <w:multiLevelType w:val="hybridMultilevel"/>
    <w:tmpl w:val="6F9051D8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B2216"/>
    <w:multiLevelType w:val="hybridMultilevel"/>
    <w:tmpl w:val="23C0E3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3F0AF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6732541"/>
    <w:multiLevelType w:val="hybridMultilevel"/>
    <w:tmpl w:val="E65863CC"/>
    <w:lvl w:ilvl="0" w:tplc="A4168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E59FA"/>
    <w:multiLevelType w:val="hybridMultilevel"/>
    <w:tmpl w:val="20CA2B04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025F5"/>
    <w:multiLevelType w:val="hybridMultilevel"/>
    <w:tmpl w:val="B0BE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A002D"/>
    <w:multiLevelType w:val="hybridMultilevel"/>
    <w:tmpl w:val="F1AE3C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7D02E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38343E7"/>
    <w:multiLevelType w:val="hybridMultilevel"/>
    <w:tmpl w:val="712AE3C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E8067C"/>
    <w:multiLevelType w:val="hybridMultilevel"/>
    <w:tmpl w:val="0AA6D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42668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473003"/>
    <w:multiLevelType w:val="hybridMultilevel"/>
    <w:tmpl w:val="42E6C08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D66103"/>
    <w:multiLevelType w:val="hybridMultilevel"/>
    <w:tmpl w:val="8768176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E8710A"/>
    <w:multiLevelType w:val="hybridMultilevel"/>
    <w:tmpl w:val="BC0837CE"/>
    <w:lvl w:ilvl="0" w:tplc="57C8E67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6A5951"/>
    <w:multiLevelType w:val="hybridMultilevel"/>
    <w:tmpl w:val="5330C5F2"/>
    <w:lvl w:ilvl="0" w:tplc="6C0A4ED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4FB04B22"/>
    <w:multiLevelType w:val="multilevel"/>
    <w:tmpl w:val="59FE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9499E"/>
    <w:multiLevelType w:val="hybridMultilevel"/>
    <w:tmpl w:val="D6BEEACE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29E4E0B"/>
    <w:multiLevelType w:val="hybridMultilevel"/>
    <w:tmpl w:val="6D360FA4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3B8768B"/>
    <w:multiLevelType w:val="hybridMultilevel"/>
    <w:tmpl w:val="0E9E0632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F03482"/>
    <w:multiLevelType w:val="hybridMultilevel"/>
    <w:tmpl w:val="56F2F4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886CF3"/>
    <w:multiLevelType w:val="hybridMultilevel"/>
    <w:tmpl w:val="F8E407D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84A5D3E"/>
    <w:multiLevelType w:val="hybridMultilevel"/>
    <w:tmpl w:val="DEF63F44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010EBC"/>
    <w:multiLevelType w:val="hybridMultilevel"/>
    <w:tmpl w:val="DC506A5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62DE2ECC"/>
    <w:multiLevelType w:val="hybridMultilevel"/>
    <w:tmpl w:val="264CB460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80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3FA374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69C867F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6AAE639A"/>
    <w:multiLevelType w:val="hybridMultilevel"/>
    <w:tmpl w:val="8D1855D4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F9E4642"/>
    <w:multiLevelType w:val="hybridMultilevel"/>
    <w:tmpl w:val="4112B4A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6602AB"/>
    <w:multiLevelType w:val="hybridMultilevel"/>
    <w:tmpl w:val="EF2CF84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F06A81"/>
    <w:multiLevelType w:val="hybridMultilevel"/>
    <w:tmpl w:val="3F4A72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2B032C"/>
    <w:multiLevelType w:val="hybridMultilevel"/>
    <w:tmpl w:val="7BBE92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85F25D1"/>
    <w:multiLevelType w:val="hybridMultilevel"/>
    <w:tmpl w:val="D3CE06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B2346F"/>
    <w:multiLevelType w:val="multilevel"/>
    <w:tmpl w:val="D16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D866460"/>
    <w:multiLevelType w:val="multilevel"/>
    <w:tmpl w:val="1C70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7"/>
  </w:num>
  <w:num w:numId="3">
    <w:abstractNumId w:val="1"/>
  </w:num>
  <w:num w:numId="4">
    <w:abstractNumId w:val="37"/>
  </w:num>
  <w:num w:numId="5">
    <w:abstractNumId w:val="55"/>
  </w:num>
  <w:num w:numId="6">
    <w:abstractNumId w:val="54"/>
  </w:num>
  <w:num w:numId="7">
    <w:abstractNumId w:val="46"/>
  </w:num>
  <w:num w:numId="8">
    <w:abstractNumId w:val="7"/>
  </w:num>
  <w:num w:numId="9">
    <w:abstractNumId w:val="2"/>
  </w:num>
  <w:num w:numId="10">
    <w:abstractNumId w:val="30"/>
  </w:num>
  <w:num w:numId="11">
    <w:abstractNumId w:val="16"/>
  </w:num>
  <w:num w:numId="12">
    <w:abstractNumId w:val="22"/>
  </w:num>
  <w:num w:numId="13">
    <w:abstractNumId w:val="28"/>
  </w:num>
  <w:num w:numId="14">
    <w:abstractNumId w:val="0"/>
  </w:num>
  <w:num w:numId="15">
    <w:abstractNumId w:val="26"/>
  </w:num>
  <w:num w:numId="16">
    <w:abstractNumId w:val="10"/>
  </w:num>
  <w:num w:numId="17">
    <w:abstractNumId w:val="49"/>
  </w:num>
  <w:num w:numId="18">
    <w:abstractNumId w:val="50"/>
  </w:num>
  <w:num w:numId="19">
    <w:abstractNumId w:val="18"/>
  </w:num>
  <w:num w:numId="20">
    <w:abstractNumId w:val="15"/>
  </w:num>
  <w:num w:numId="21">
    <w:abstractNumId w:val="36"/>
  </w:num>
  <w:num w:numId="22">
    <w:abstractNumId w:val="40"/>
  </w:num>
  <w:num w:numId="23">
    <w:abstractNumId w:val="20"/>
  </w:num>
  <w:num w:numId="24">
    <w:abstractNumId w:val="5"/>
  </w:num>
  <w:num w:numId="25">
    <w:abstractNumId w:val="48"/>
  </w:num>
  <w:num w:numId="26">
    <w:abstractNumId w:val="9"/>
  </w:num>
  <w:num w:numId="27">
    <w:abstractNumId w:val="6"/>
  </w:num>
  <w:num w:numId="28">
    <w:abstractNumId w:val="12"/>
  </w:num>
  <w:num w:numId="29">
    <w:abstractNumId w:val="14"/>
  </w:num>
  <w:num w:numId="30">
    <w:abstractNumId w:val="39"/>
  </w:num>
  <w:num w:numId="31">
    <w:abstractNumId w:val="53"/>
  </w:num>
  <w:num w:numId="32">
    <w:abstractNumId w:val="42"/>
  </w:num>
  <w:num w:numId="33">
    <w:abstractNumId w:val="41"/>
  </w:num>
  <w:num w:numId="34">
    <w:abstractNumId w:val="21"/>
  </w:num>
  <w:num w:numId="35">
    <w:abstractNumId w:val="33"/>
  </w:num>
  <w:num w:numId="36">
    <w:abstractNumId w:val="51"/>
  </w:num>
  <w:num w:numId="37">
    <w:abstractNumId w:val="19"/>
  </w:num>
  <w:num w:numId="38">
    <w:abstractNumId w:val="3"/>
  </w:num>
  <w:num w:numId="39">
    <w:abstractNumId w:val="24"/>
  </w:num>
  <w:num w:numId="40">
    <w:abstractNumId w:val="17"/>
  </w:num>
  <w:num w:numId="41">
    <w:abstractNumId w:val="13"/>
  </w:num>
  <w:num w:numId="42">
    <w:abstractNumId w:val="45"/>
  </w:num>
  <w:num w:numId="43">
    <w:abstractNumId w:val="23"/>
  </w:num>
  <w:num w:numId="44">
    <w:abstractNumId w:val="29"/>
  </w:num>
  <w:num w:numId="45">
    <w:abstractNumId w:val="52"/>
  </w:num>
  <w:num w:numId="46">
    <w:abstractNumId w:val="11"/>
  </w:num>
  <w:num w:numId="47">
    <w:abstractNumId w:val="27"/>
  </w:num>
  <w:num w:numId="48">
    <w:abstractNumId w:val="34"/>
  </w:num>
  <w:num w:numId="49">
    <w:abstractNumId w:val="38"/>
  </w:num>
  <w:num w:numId="50">
    <w:abstractNumId w:val="4"/>
  </w:num>
  <w:num w:numId="51">
    <w:abstractNumId w:val="43"/>
  </w:num>
  <w:num w:numId="52">
    <w:abstractNumId w:val="8"/>
  </w:num>
  <w:num w:numId="53">
    <w:abstractNumId w:val="31"/>
  </w:num>
  <w:num w:numId="54">
    <w:abstractNumId w:val="44"/>
  </w:num>
  <w:num w:numId="55">
    <w:abstractNumId w:val="32"/>
  </w:num>
  <w:num w:numId="56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C1B"/>
    <w:rsid w:val="00020AC7"/>
    <w:rsid w:val="0003475B"/>
    <w:rsid w:val="000363FA"/>
    <w:rsid w:val="00041C93"/>
    <w:rsid w:val="000656B3"/>
    <w:rsid w:val="00074BF0"/>
    <w:rsid w:val="000A14E0"/>
    <w:rsid w:val="000A2305"/>
    <w:rsid w:val="000E2137"/>
    <w:rsid w:val="00140511"/>
    <w:rsid w:val="00182FA9"/>
    <w:rsid w:val="001A1A37"/>
    <w:rsid w:val="001B5389"/>
    <w:rsid w:val="00206623"/>
    <w:rsid w:val="00214527"/>
    <w:rsid w:val="0021631D"/>
    <w:rsid w:val="002339BD"/>
    <w:rsid w:val="00236321"/>
    <w:rsid w:val="00245A98"/>
    <w:rsid w:val="00247CA1"/>
    <w:rsid w:val="002742AE"/>
    <w:rsid w:val="0027536C"/>
    <w:rsid w:val="0028486A"/>
    <w:rsid w:val="00290505"/>
    <w:rsid w:val="002A20C7"/>
    <w:rsid w:val="002B2469"/>
    <w:rsid w:val="002B3B96"/>
    <w:rsid w:val="002C6511"/>
    <w:rsid w:val="002C6A9B"/>
    <w:rsid w:val="002D034F"/>
    <w:rsid w:val="002E3C49"/>
    <w:rsid w:val="002F1A98"/>
    <w:rsid w:val="00301058"/>
    <w:rsid w:val="00301DBC"/>
    <w:rsid w:val="003154EF"/>
    <w:rsid w:val="00362EDD"/>
    <w:rsid w:val="00367487"/>
    <w:rsid w:val="00371870"/>
    <w:rsid w:val="00386FF1"/>
    <w:rsid w:val="00394DBC"/>
    <w:rsid w:val="003A1D8D"/>
    <w:rsid w:val="003D4998"/>
    <w:rsid w:val="003D6B8E"/>
    <w:rsid w:val="003D7868"/>
    <w:rsid w:val="003F7FA2"/>
    <w:rsid w:val="0040609C"/>
    <w:rsid w:val="00407082"/>
    <w:rsid w:val="00412DD1"/>
    <w:rsid w:val="00425CB8"/>
    <w:rsid w:val="004339A5"/>
    <w:rsid w:val="00435CE4"/>
    <w:rsid w:val="00435D8D"/>
    <w:rsid w:val="0044504A"/>
    <w:rsid w:val="00447906"/>
    <w:rsid w:val="00460502"/>
    <w:rsid w:val="004630F6"/>
    <w:rsid w:val="00465E9E"/>
    <w:rsid w:val="004A31B3"/>
    <w:rsid w:val="004B1F63"/>
    <w:rsid w:val="004B58CC"/>
    <w:rsid w:val="004B5E84"/>
    <w:rsid w:val="004D1C1B"/>
    <w:rsid w:val="004D6FA1"/>
    <w:rsid w:val="004E1095"/>
    <w:rsid w:val="004E158E"/>
    <w:rsid w:val="004E3C1E"/>
    <w:rsid w:val="00504348"/>
    <w:rsid w:val="0053689A"/>
    <w:rsid w:val="005A1E62"/>
    <w:rsid w:val="005A2CD7"/>
    <w:rsid w:val="005D3305"/>
    <w:rsid w:val="005F0C79"/>
    <w:rsid w:val="006058AA"/>
    <w:rsid w:val="00606C9B"/>
    <w:rsid w:val="00610AFA"/>
    <w:rsid w:val="00612963"/>
    <w:rsid w:val="006220EA"/>
    <w:rsid w:val="00645649"/>
    <w:rsid w:val="006456DB"/>
    <w:rsid w:val="0066218B"/>
    <w:rsid w:val="0066501A"/>
    <w:rsid w:val="00673D11"/>
    <w:rsid w:val="006A02F4"/>
    <w:rsid w:val="006B5B65"/>
    <w:rsid w:val="006C5FAA"/>
    <w:rsid w:val="006D6F94"/>
    <w:rsid w:val="006F3E9C"/>
    <w:rsid w:val="0072369B"/>
    <w:rsid w:val="00742C04"/>
    <w:rsid w:val="0075090E"/>
    <w:rsid w:val="00754DB7"/>
    <w:rsid w:val="007922E5"/>
    <w:rsid w:val="00793239"/>
    <w:rsid w:val="007A7E69"/>
    <w:rsid w:val="007E5703"/>
    <w:rsid w:val="007E58B3"/>
    <w:rsid w:val="008020B2"/>
    <w:rsid w:val="008123D4"/>
    <w:rsid w:val="0081319A"/>
    <w:rsid w:val="00816A79"/>
    <w:rsid w:val="00817EC5"/>
    <w:rsid w:val="00825163"/>
    <w:rsid w:val="008278AE"/>
    <w:rsid w:val="008345CA"/>
    <w:rsid w:val="00843AF4"/>
    <w:rsid w:val="00846BA6"/>
    <w:rsid w:val="0085337C"/>
    <w:rsid w:val="008549B3"/>
    <w:rsid w:val="008A0F79"/>
    <w:rsid w:val="008A516A"/>
    <w:rsid w:val="008A5C70"/>
    <w:rsid w:val="008C7ECA"/>
    <w:rsid w:val="008D7434"/>
    <w:rsid w:val="008E2435"/>
    <w:rsid w:val="008E5B30"/>
    <w:rsid w:val="008E7908"/>
    <w:rsid w:val="00901381"/>
    <w:rsid w:val="0091452F"/>
    <w:rsid w:val="00916DCE"/>
    <w:rsid w:val="00921FA5"/>
    <w:rsid w:val="00942FFD"/>
    <w:rsid w:val="0095371D"/>
    <w:rsid w:val="0096045F"/>
    <w:rsid w:val="00975801"/>
    <w:rsid w:val="00983B5B"/>
    <w:rsid w:val="00992A0A"/>
    <w:rsid w:val="009B7198"/>
    <w:rsid w:val="009C5A48"/>
    <w:rsid w:val="009D4177"/>
    <w:rsid w:val="009E282A"/>
    <w:rsid w:val="009E3136"/>
    <w:rsid w:val="00A16CFE"/>
    <w:rsid w:val="00A43FBF"/>
    <w:rsid w:val="00A74C1F"/>
    <w:rsid w:val="00A83FC1"/>
    <w:rsid w:val="00A93696"/>
    <w:rsid w:val="00A96010"/>
    <w:rsid w:val="00A96E12"/>
    <w:rsid w:val="00AA5449"/>
    <w:rsid w:val="00AB4947"/>
    <w:rsid w:val="00AC34EB"/>
    <w:rsid w:val="00AD415B"/>
    <w:rsid w:val="00AD6EE5"/>
    <w:rsid w:val="00AE034E"/>
    <w:rsid w:val="00AF24ED"/>
    <w:rsid w:val="00B021AF"/>
    <w:rsid w:val="00B14AA7"/>
    <w:rsid w:val="00B332D9"/>
    <w:rsid w:val="00B569D1"/>
    <w:rsid w:val="00B67C99"/>
    <w:rsid w:val="00B7616D"/>
    <w:rsid w:val="00B81D5C"/>
    <w:rsid w:val="00B8409C"/>
    <w:rsid w:val="00B90A9B"/>
    <w:rsid w:val="00B90EFE"/>
    <w:rsid w:val="00B94AED"/>
    <w:rsid w:val="00B9530F"/>
    <w:rsid w:val="00BB10F9"/>
    <w:rsid w:val="00BB555E"/>
    <w:rsid w:val="00C036A6"/>
    <w:rsid w:val="00C04DE3"/>
    <w:rsid w:val="00C23E70"/>
    <w:rsid w:val="00C30265"/>
    <w:rsid w:val="00C406DF"/>
    <w:rsid w:val="00C47B31"/>
    <w:rsid w:val="00C52DFC"/>
    <w:rsid w:val="00C53508"/>
    <w:rsid w:val="00C55991"/>
    <w:rsid w:val="00C60FCF"/>
    <w:rsid w:val="00C62C57"/>
    <w:rsid w:val="00C71E0E"/>
    <w:rsid w:val="00C8264C"/>
    <w:rsid w:val="00CA1BC5"/>
    <w:rsid w:val="00CA1CD4"/>
    <w:rsid w:val="00CF0BA3"/>
    <w:rsid w:val="00CF2DE8"/>
    <w:rsid w:val="00CF6726"/>
    <w:rsid w:val="00CF688B"/>
    <w:rsid w:val="00CF6AFD"/>
    <w:rsid w:val="00D023A7"/>
    <w:rsid w:val="00D2141E"/>
    <w:rsid w:val="00D27BE4"/>
    <w:rsid w:val="00D51CE5"/>
    <w:rsid w:val="00D70B7A"/>
    <w:rsid w:val="00D76549"/>
    <w:rsid w:val="00DD7EEB"/>
    <w:rsid w:val="00DE4B22"/>
    <w:rsid w:val="00DE5504"/>
    <w:rsid w:val="00DE72EB"/>
    <w:rsid w:val="00DF1181"/>
    <w:rsid w:val="00DF31D1"/>
    <w:rsid w:val="00E03E41"/>
    <w:rsid w:val="00E3126C"/>
    <w:rsid w:val="00E459C2"/>
    <w:rsid w:val="00E469D9"/>
    <w:rsid w:val="00E51263"/>
    <w:rsid w:val="00E52C61"/>
    <w:rsid w:val="00E540F9"/>
    <w:rsid w:val="00E6783F"/>
    <w:rsid w:val="00E7279C"/>
    <w:rsid w:val="00E735EA"/>
    <w:rsid w:val="00E76D33"/>
    <w:rsid w:val="00E81FD3"/>
    <w:rsid w:val="00E90012"/>
    <w:rsid w:val="00ED0E4D"/>
    <w:rsid w:val="00EE40CC"/>
    <w:rsid w:val="00EE54E5"/>
    <w:rsid w:val="00EF35B1"/>
    <w:rsid w:val="00EF4688"/>
    <w:rsid w:val="00F00198"/>
    <w:rsid w:val="00F12557"/>
    <w:rsid w:val="00F12F32"/>
    <w:rsid w:val="00F13AC3"/>
    <w:rsid w:val="00F53AB2"/>
    <w:rsid w:val="00F560E7"/>
    <w:rsid w:val="00F67A54"/>
    <w:rsid w:val="00F75F88"/>
    <w:rsid w:val="00F820B2"/>
    <w:rsid w:val="00FC66B3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2E1A039"/>
  <w15:chartTrackingRefBased/>
  <w15:docId w15:val="{78C598D2-E256-480E-83E4-9A4EBD07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F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A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49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F67A5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1Char">
    <w:name w:val="Heading 1 Char"/>
    <w:link w:val="Heading1"/>
    <w:rsid w:val="00182FA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semiHidden/>
    <w:rsid w:val="00301DBC"/>
    <w:rPr>
      <w:color w:val="0000FF"/>
      <w:u w:val="single"/>
    </w:rPr>
  </w:style>
  <w:style w:type="table" w:styleId="TableGrid">
    <w:name w:val="Table Grid"/>
    <w:basedOn w:val="TableNormal"/>
    <w:rsid w:val="00B90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B10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10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B10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10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0F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FollowedHyperlink">
    <w:name w:val="FollowedHyperlink"/>
    <w:uiPriority w:val="99"/>
    <w:semiHidden/>
    <w:unhideWhenUsed/>
    <w:rsid w:val="00E6783F"/>
    <w:rPr>
      <w:color w:val="800080"/>
      <w:u w:val="single"/>
    </w:rPr>
  </w:style>
  <w:style w:type="paragraph" w:styleId="Revision">
    <w:name w:val="Revision"/>
    <w:hidden/>
    <w:uiPriority w:val="99"/>
    <w:semiHidden/>
    <w:rsid w:val="00020AC7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90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01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001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0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012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992A0A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0A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a.org.uk/webc/HPAwebFile/HPAweb_C/11949473583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marys5@hotmail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D894-3F0D-42F1-AF97-BB315581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8520</CharactersWithSpaces>
  <SharedDoc>false</SharedDoc>
  <HLinks>
    <vt:vector size="12" baseType="variant">
      <vt:variant>
        <vt:i4>852091</vt:i4>
      </vt:variant>
      <vt:variant>
        <vt:i4>0</vt:i4>
      </vt:variant>
      <vt:variant>
        <vt:i4>0</vt:i4>
      </vt:variant>
      <vt:variant>
        <vt:i4>5</vt:i4>
      </vt:variant>
      <vt:variant>
        <vt:lpwstr>http://www.hpa.org.uk/webc/HPAwebFile/HPAweb_C/1194947358374</vt:lpwstr>
      </vt:variant>
      <vt:variant>
        <vt:lpwstr/>
      </vt:variant>
      <vt:variant>
        <vt:i4>6422607</vt:i4>
      </vt:variant>
      <vt:variant>
        <vt:i4>3</vt:i4>
      </vt:variant>
      <vt:variant>
        <vt:i4>0</vt:i4>
      </vt:variant>
      <vt:variant>
        <vt:i4>5</vt:i4>
      </vt:variant>
      <vt:variant>
        <vt:lpwstr>mailto:stmarys5@hotmail.co.uk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stmary wootton</cp:lastModifiedBy>
  <cp:revision>3</cp:revision>
  <cp:lastPrinted>2021-06-16T08:42:00Z</cp:lastPrinted>
  <dcterms:created xsi:type="dcterms:W3CDTF">2021-06-29T20:49:00Z</dcterms:created>
  <dcterms:modified xsi:type="dcterms:W3CDTF">2021-06-29T20:51:00Z</dcterms:modified>
</cp:coreProperties>
</file>